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84C6B" w14:textId="77777777" w:rsidR="005D1917" w:rsidRDefault="005D1917">
      <w:pPr>
        <w:ind w:left="0" w:right="-801" w:hanging="2"/>
        <w:jc w:val="both"/>
        <w:rPr>
          <w:rFonts w:ascii="Calibri" w:eastAsia="Calibri" w:hAnsi="Calibri" w:cs="Calibri"/>
          <w:b/>
          <w:sz w:val="20"/>
          <w:szCs w:val="20"/>
          <w:highlight w:val="yellow"/>
        </w:rPr>
      </w:pPr>
      <w:bookmarkStart w:id="0" w:name="_heading=h.2et92p0" w:colFirst="0" w:colLast="0"/>
      <w:bookmarkEnd w:id="0"/>
    </w:p>
    <w:p w14:paraId="4A889796" w14:textId="77777777" w:rsidR="005D1917" w:rsidRDefault="005D1917">
      <w:pPr>
        <w:ind w:left="0" w:right="-376" w:hanging="2"/>
        <w:jc w:val="both"/>
        <w:rPr>
          <w:rFonts w:ascii="Calibri" w:eastAsia="Calibri" w:hAnsi="Calibri" w:cs="Calibri"/>
          <w:sz w:val="20"/>
          <w:szCs w:val="20"/>
        </w:rPr>
      </w:pPr>
    </w:p>
    <w:p w14:paraId="752C32DA" w14:textId="77777777" w:rsidR="005D1917" w:rsidRDefault="005D1917">
      <w:pPr>
        <w:ind w:left="0" w:right="-376" w:hanging="2"/>
        <w:jc w:val="both"/>
        <w:rPr>
          <w:rFonts w:ascii="Calibri" w:eastAsia="Calibri" w:hAnsi="Calibri" w:cs="Calibri"/>
          <w:sz w:val="20"/>
          <w:szCs w:val="20"/>
        </w:rPr>
      </w:pPr>
    </w:p>
    <w:p w14:paraId="51AB38DD" w14:textId="327FDC1A" w:rsidR="00297201" w:rsidRPr="00297201" w:rsidRDefault="00000000" w:rsidP="00297201">
      <w:pPr>
        <w:ind w:left="0" w:hanging="2"/>
        <w:jc w:val="center"/>
        <w:rPr>
          <w:rFonts w:ascii="Calibri" w:eastAsia="Calibri" w:hAnsi="Calibri" w:cs="Calibri"/>
          <w:b/>
        </w:rPr>
      </w:pPr>
      <w:r>
        <w:rPr>
          <w:rFonts w:ascii="Calibri" w:eastAsia="Calibri" w:hAnsi="Calibri" w:cs="Calibri"/>
          <w:b/>
        </w:rPr>
        <w:t xml:space="preserve">BASES PARA LA </w:t>
      </w:r>
      <w:bookmarkStart w:id="1" w:name="_Hlk161914055"/>
      <w:bookmarkStart w:id="2" w:name="_Hlk161912541"/>
      <w:r w:rsidR="00297201" w:rsidRPr="00297201">
        <w:rPr>
          <w:rFonts w:ascii="Calibri" w:eastAsia="Calibri" w:hAnsi="Calibri" w:cs="Calibri"/>
          <w:b/>
        </w:rPr>
        <w:t>INVITACIÓN MIXTA DE ADJUDICACIÓN MEDIANTE INVITACIÓN CON COTIZACIÓN DE TRES PROVEEDORES No. M3E-4520</w:t>
      </w:r>
      <w:r w:rsidR="00C40CA4">
        <w:rPr>
          <w:rFonts w:ascii="Calibri" w:eastAsia="Calibri" w:hAnsi="Calibri" w:cs="Calibri"/>
          <w:b/>
        </w:rPr>
        <w:t>12</w:t>
      </w:r>
      <w:r w:rsidR="00297201" w:rsidRPr="00297201">
        <w:rPr>
          <w:rFonts w:ascii="Calibri" w:eastAsia="Calibri" w:hAnsi="Calibri" w:cs="Calibri"/>
          <w:b/>
        </w:rPr>
        <w:t>2</w:t>
      </w:r>
      <w:r w:rsidR="00297201">
        <w:rPr>
          <w:rFonts w:ascii="Calibri" w:eastAsia="Calibri" w:hAnsi="Calibri" w:cs="Calibri"/>
          <w:b/>
        </w:rPr>
        <w:t>4</w:t>
      </w:r>
      <w:r w:rsidR="00297201" w:rsidRPr="00297201">
        <w:rPr>
          <w:rFonts w:ascii="Calibri" w:eastAsia="Calibri" w:hAnsi="Calibri" w:cs="Calibri"/>
          <w:b/>
        </w:rPr>
        <w:t>-1</w:t>
      </w:r>
    </w:p>
    <w:p w14:paraId="3F1929A9" w14:textId="30B1591E" w:rsidR="005D1917" w:rsidRDefault="00297201" w:rsidP="00297201">
      <w:pPr>
        <w:ind w:left="0" w:hanging="2"/>
        <w:jc w:val="center"/>
        <w:rPr>
          <w:rFonts w:ascii="Calibri" w:eastAsia="Calibri" w:hAnsi="Calibri" w:cs="Calibri"/>
          <w:b/>
        </w:rPr>
      </w:pPr>
      <w:r w:rsidRPr="00297201">
        <w:rPr>
          <w:rFonts w:ascii="Calibri" w:eastAsia="Calibri" w:hAnsi="Calibri" w:cs="Calibri"/>
          <w:b/>
        </w:rPr>
        <w:t>PARA LA ADQUISICIÓN DE MUEBLES DE OFICINA Y ESTANTERÍA</w:t>
      </w:r>
      <w:bookmarkStart w:id="3" w:name="_Hlk161843239"/>
      <w:bookmarkEnd w:id="1"/>
    </w:p>
    <w:bookmarkEnd w:id="2"/>
    <w:bookmarkEnd w:id="3"/>
    <w:p w14:paraId="1215B8E2" w14:textId="77777777" w:rsidR="00297201" w:rsidRDefault="00297201" w:rsidP="00297201">
      <w:pPr>
        <w:ind w:left="0" w:hanging="2"/>
        <w:jc w:val="center"/>
        <w:rPr>
          <w:rFonts w:ascii="Calibri" w:eastAsia="Calibri" w:hAnsi="Calibri" w:cs="Calibri"/>
          <w:sz w:val="20"/>
          <w:szCs w:val="20"/>
        </w:rPr>
      </w:pPr>
    </w:p>
    <w:p w14:paraId="43601A53" w14:textId="1660F4CE" w:rsidR="005D1917" w:rsidRDefault="00000000">
      <w:pPr>
        <w:ind w:left="0" w:right="-376" w:hanging="2"/>
        <w:jc w:val="both"/>
        <w:rPr>
          <w:rFonts w:ascii="Calibri" w:eastAsia="Calibri" w:hAnsi="Calibri" w:cs="Calibri"/>
          <w:u w:val="single"/>
        </w:rPr>
      </w:pPr>
      <w:r>
        <w:rPr>
          <w:rFonts w:ascii="Calibri" w:eastAsia="Calibri" w:hAnsi="Calibri" w:cs="Calibri"/>
          <w:b/>
        </w:rPr>
        <w:t xml:space="preserve">FECHA: </w:t>
      </w:r>
      <w:r w:rsidR="00297201" w:rsidRPr="00FB2429">
        <w:rPr>
          <w:rFonts w:ascii="Calibri" w:eastAsia="Calibri" w:hAnsi="Calibri" w:cs="Calibri"/>
          <w:b/>
        </w:rPr>
        <w:t>2</w:t>
      </w:r>
      <w:r w:rsidR="00FB2429">
        <w:rPr>
          <w:rFonts w:ascii="Calibri" w:eastAsia="Calibri" w:hAnsi="Calibri" w:cs="Calibri"/>
          <w:b/>
        </w:rPr>
        <w:t>1</w:t>
      </w:r>
      <w:r w:rsidRPr="00FB2429">
        <w:rPr>
          <w:rFonts w:ascii="Calibri" w:eastAsia="Calibri" w:hAnsi="Calibri" w:cs="Calibri"/>
          <w:b/>
        </w:rPr>
        <w:t xml:space="preserve"> de </w:t>
      </w:r>
      <w:r w:rsidR="00297201" w:rsidRPr="00FB2429">
        <w:rPr>
          <w:rFonts w:ascii="Calibri" w:eastAsia="Calibri" w:hAnsi="Calibri" w:cs="Calibri"/>
          <w:b/>
        </w:rPr>
        <w:t>marzo</w:t>
      </w:r>
      <w:r w:rsidRPr="00FB2429">
        <w:rPr>
          <w:rFonts w:ascii="Calibri" w:eastAsia="Calibri" w:hAnsi="Calibri" w:cs="Calibri"/>
          <w:b/>
        </w:rPr>
        <w:t xml:space="preserve"> de 202</w:t>
      </w:r>
      <w:r w:rsidR="00297201" w:rsidRPr="00FB2429">
        <w:rPr>
          <w:rFonts w:ascii="Calibri" w:eastAsia="Calibri" w:hAnsi="Calibri" w:cs="Calibri"/>
          <w:b/>
        </w:rPr>
        <w:t>4</w:t>
      </w:r>
      <w:r>
        <w:rPr>
          <w:rFonts w:ascii="Calibri" w:eastAsia="Calibri" w:hAnsi="Calibri" w:cs="Calibri"/>
          <w:b/>
        </w:rPr>
        <w:t xml:space="preserve"> </w:t>
      </w:r>
    </w:p>
    <w:p w14:paraId="58DECB80" w14:textId="77777777" w:rsidR="005D1917" w:rsidRDefault="005D1917">
      <w:pPr>
        <w:ind w:left="0" w:right="-376" w:hanging="2"/>
        <w:jc w:val="both"/>
        <w:rPr>
          <w:rFonts w:ascii="Calibri" w:eastAsia="Calibri" w:hAnsi="Calibri" w:cs="Calibri"/>
          <w:color w:val="FF0000"/>
          <w:sz w:val="20"/>
          <w:szCs w:val="20"/>
        </w:rPr>
      </w:pPr>
    </w:p>
    <w:p w14:paraId="7631D62C" w14:textId="77777777" w:rsidR="005D1917" w:rsidRDefault="00000000">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14:paraId="70F24CAB" w14:textId="77777777" w:rsidR="005D1917" w:rsidRDefault="005D1917">
      <w:pPr>
        <w:ind w:left="0" w:right="-376" w:hanging="2"/>
        <w:jc w:val="both"/>
        <w:rPr>
          <w:rFonts w:ascii="Calibri" w:eastAsia="Calibri" w:hAnsi="Calibri" w:cs="Calibri"/>
          <w:sz w:val="20"/>
          <w:szCs w:val="20"/>
          <w:highlight w:val="white"/>
        </w:rPr>
      </w:pPr>
    </w:p>
    <w:p w14:paraId="1A743189" w14:textId="77777777" w:rsidR="005D1917" w:rsidRDefault="00000000">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14:paraId="769D2085" w14:textId="77777777" w:rsidR="005D1917" w:rsidRDefault="00000000">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14:paraId="04F580A9" w14:textId="77777777" w:rsidR="005D1917" w:rsidRDefault="00000000">
      <w:pPr>
        <w:spacing w:after="120"/>
        <w:ind w:left="0" w:right="-374" w:hanging="2"/>
        <w:jc w:val="both"/>
        <w:rPr>
          <w:rFonts w:ascii="Calibri" w:eastAsia="Calibri" w:hAnsi="Calibri" w:cs="Calibri"/>
          <w:color w:val="000000"/>
          <w:sz w:val="20"/>
          <w:szCs w:val="20"/>
        </w:rPr>
      </w:pPr>
      <w:proofErr w:type="spellStart"/>
      <w:r>
        <w:rPr>
          <w:rFonts w:ascii="Calibri" w:eastAsia="Calibri" w:hAnsi="Calibri" w:cs="Calibri"/>
          <w:b/>
          <w:sz w:val="20"/>
          <w:szCs w:val="20"/>
        </w:rPr>
        <w:t>e·compras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14:paraId="59558E10" w14:textId="77777777" w:rsidR="005D1917" w:rsidRDefault="0000000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14:paraId="4237DE45" w14:textId="637339FD" w:rsidR="005D1917" w:rsidRDefault="0000000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r w:rsidR="00A03BD3">
        <w:rPr>
          <w:rFonts w:ascii="Calibri" w:eastAsia="Calibri" w:hAnsi="Calibri" w:cs="Calibri"/>
          <w:sz w:val="20"/>
          <w:szCs w:val="20"/>
        </w:rPr>
        <w:tab/>
      </w:r>
    </w:p>
    <w:p w14:paraId="7456CA77" w14:textId="77777777" w:rsidR="005D1917" w:rsidRDefault="00000000">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14:paraId="40A2296C" w14:textId="77777777" w:rsidR="005D1917" w:rsidRDefault="00000000">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14:paraId="281BE72F" w14:textId="77777777" w:rsidR="005D1917" w:rsidRDefault="00000000">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w:t>
      </w:r>
      <w:proofErr w:type="gramStart"/>
      <w:r>
        <w:rPr>
          <w:rFonts w:ascii="Calibri" w:eastAsia="Calibri" w:hAnsi="Calibri" w:cs="Calibri"/>
          <w:sz w:val="20"/>
          <w:szCs w:val="20"/>
          <w:highlight w:val="white"/>
        </w:rPr>
        <w:t>que</w:t>
      </w:r>
      <w:proofErr w:type="gramEnd"/>
      <w:r>
        <w:rPr>
          <w:rFonts w:ascii="Calibri" w:eastAsia="Calibri" w:hAnsi="Calibri" w:cs="Calibri"/>
          <w:sz w:val="20"/>
          <w:szCs w:val="20"/>
          <w:highlight w:val="white"/>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5180AC79" w14:textId="77777777" w:rsidR="005D1917" w:rsidRDefault="0000000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14:paraId="506572DA" w14:textId="77777777" w:rsidR="005D1917" w:rsidRDefault="00000000">
      <w:pPr>
        <w:ind w:left="0" w:right="-376" w:hanging="2"/>
        <w:jc w:val="both"/>
        <w:rPr>
          <w:rFonts w:ascii="Calibri" w:eastAsia="Calibri" w:hAnsi="Calibri" w:cs="Calibri"/>
        </w:rPr>
      </w:pPr>
      <w:r>
        <w:rPr>
          <w:rFonts w:ascii="Calibri" w:eastAsia="Calibri" w:hAnsi="Calibri" w:cs="Calibri"/>
          <w:b/>
        </w:rPr>
        <w:t>PROVEEDORES DE GOBIERNO DEL ESTADO DE GUANAJUATO:</w:t>
      </w:r>
    </w:p>
    <w:p w14:paraId="5EF3E751" w14:textId="77777777" w:rsidR="005D1917" w:rsidRDefault="005D1917">
      <w:pPr>
        <w:ind w:left="0" w:right="-376" w:hanging="2"/>
        <w:jc w:val="both"/>
        <w:rPr>
          <w:rFonts w:ascii="Calibri" w:eastAsia="Calibri" w:hAnsi="Calibri" w:cs="Calibri"/>
          <w:sz w:val="20"/>
          <w:szCs w:val="20"/>
        </w:rPr>
      </w:pPr>
    </w:p>
    <w:p w14:paraId="4DFDEB43" w14:textId="15F2AD7A" w:rsidR="005D1917" w:rsidRDefault="00000000">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a los proveedores que cuenten con su registro en el Pa</w:t>
      </w:r>
      <w:r w:rsidRPr="000A5DC0">
        <w:rPr>
          <w:rFonts w:ascii="Calibri" w:eastAsia="Calibri" w:hAnsi="Calibri" w:cs="Calibri"/>
          <w:b/>
          <w:sz w:val="20"/>
          <w:szCs w:val="20"/>
          <w:u w:val="single"/>
        </w:rPr>
        <w:t>drón Estatal de Proveedores actualizado al 20</w:t>
      </w:r>
      <w:r w:rsidR="00297201" w:rsidRPr="000A5DC0">
        <w:rPr>
          <w:rFonts w:ascii="Calibri" w:eastAsia="Calibri" w:hAnsi="Calibri" w:cs="Calibri"/>
          <w:b/>
          <w:sz w:val="20"/>
          <w:szCs w:val="20"/>
          <w:u w:val="single"/>
        </w:rPr>
        <w:t>23</w:t>
      </w:r>
      <w:r w:rsidRPr="000A5DC0">
        <w:rPr>
          <w:rFonts w:ascii="Calibri" w:eastAsia="Calibri" w:hAnsi="Calibri" w:cs="Calibri"/>
          <w:sz w:val="20"/>
          <w:szCs w:val="20"/>
        </w:rPr>
        <w:t xml:space="preserve">, los bienes comprendidos en el </w:t>
      </w:r>
      <w:r w:rsidRPr="000A5DC0">
        <w:rPr>
          <w:rFonts w:ascii="Calibri" w:eastAsia="Calibri" w:hAnsi="Calibri" w:cs="Calibri"/>
          <w:b/>
          <w:sz w:val="20"/>
          <w:szCs w:val="20"/>
        </w:rPr>
        <w:t>Anexo I de la invitación M3E-45</w:t>
      </w:r>
      <w:r w:rsidR="00297201" w:rsidRPr="000A5DC0">
        <w:rPr>
          <w:rFonts w:ascii="Calibri" w:eastAsia="Calibri" w:hAnsi="Calibri" w:cs="Calibri"/>
          <w:b/>
          <w:sz w:val="20"/>
          <w:szCs w:val="20"/>
        </w:rPr>
        <w:t>2</w:t>
      </w:r>
      <w:r w:rsidRPr="000A5DC0">
        <w:rPr>
          <w:rFonts w:ascii="Calibri" w:eastAsia="Calibri" w:hAnsi="Calibri" w:cs="Calibri"/>
          <w:b/>
          <w:sz w:val="20"/>
          <w:szCs w:val="20"/>
        </w:rPr>
        <w:t>0</w:t>
      </w:r>
      <w:r w:rsidR="000A5DC0" w:rsidRPr="000A5DC0">
        <w:rPr>
          <w:rFonts w:ascii="Calibri" w:eastAsia="Calibri" w:hAnsi="Calibri" w:cs="Calibri"/>
          <w:b/>
          <w:sz w:val="20"/>
          <w:szCs w:val="20"/>
        </w:rPr>
        <w:t>12</w:t>
      </w:r>
      <w:r w:rsidR="00297201" w:rsidRPr="000A5DC0">
        <w:rPr>
          <w:rFonts w:ascii="Calibri" w:eastAsia="Calibri" w:hAnsi="Calibri" w:cs="Calibri"/>
          <w:b/>
          <w:sz w:val="20"/>
          <w:szCs w:val="20"/>
        </w:rPr>
        <w:t>24</w:t>
      </w:r>
      <w:r w:rsidRPr="000A5DC0">
        <w:rPr>
          <w:rFonts w:ascii="Calibri" w:eastAsia="Calibri" w:hAnsi="Calibri" w:cs="Calibri"/>
          <w:b/>
          <w:sz w:val="20"/>
          <w:szCs w:val="20"/>
        </w:rPr>
        <w:t>-1</w:t>
      </w:r>
      <w:r w:rsidRPr="000A5DC0">
        <w:rPr>
          <w:rFonts w:ascii="Calibri" w:eastAsia="Calibri" w:hAnsi="Calibri" w:cs="Calibri"/>
          <w:sz w:val="20"/>
          <w:szCs w:val="20"/>
        </w:rPr>
        <w:t xml:space="preserve">, a través del portal </w:t>
      </w:r>
      <w:proofErr w:type="spellStart"/>
      <w:r w:rsidRPr="000A5DC0">
        <w:rPr>
          <w:rFonts w:ascii="Calibri" w:eastAsia="Calibri" w:hAnsi="Calibri" w:cs="Calibri"/>
          <w:b/>
          <w:sz w:val="20"/>
          <w:szCs w:val="20"/>
        </w:rPr>
        <w:t>e·compras</w:t>
      </w:r>
      <w:proofErr w:type="spellEnd"/>
      <w:r w:rsidRPr="000A5DC0">
        <w:rPr>
          <w:rFonts w:ascii="Calibri" w:eastAsia="Calibri" w:hAnsi="Calibri" w:cs="Calibri"/>
          <w:sz w:val="20"/>
          <w:szCs w:val="20"/>
        </w:rPr>
        <w:t xml:space="preserve"> o</w:t>
      </w:r>
      <w:r w:rsidRPr="000A5DC0">
        <w:rPr>
          <w:rFonts w:ascii="Calibri" w:eastAsia="Calibri" w:hAnsi="Calibri" w:cs="Calibri"/>
          <w:b/>
          <w:sz w:val="20"/>
          <w:szCs w:val="20"/>
        </w:rPr>
        <w:t xml:space="preserve"> </w:t>
      </w:r>
      <w:r w:rsidRPr="000A5DC0">
        <w:rPr>
          <w:rFonts w:ascii="Calibri" w:eastAsia="Calibri" w:hAnsi="Calibri" w:cs="Calibri"/>
          <w:sz w:val="20"/>
          <w:szCs w:val="20"/>
        </w:rPr>
        <w:t>de</w:t>
      </w:r>
      <w:r w:rsidRPr="000A5DC0">
        <w:rPr>
          <w:rFonts w:ascii="Calibri" w:eastAsia="Calibri" w:hAnsi="Calibri" w:cs="Calibri"/>
          <w:b/>
          <w:sz w:val="20"/>
          <w:szCs w:val="20"/>
        </w:rPr>
        <w:t xml:space="preserve"> manera presencial</w:t>
      </w:r>
      <w:r w:rsidRPr="000A5DC0">
        <w:rPr>
          <w:rFonts w:ascii="Calibri" w:eastAsia="Calibri" w:hAnsi="Calibri" w:cs="Calibri"/>
          <w:sz w:val="20"/>
          <w:szCs w:val="20"/>
        </w:rPr>
        <w:t>, guardando las mejores condiciones de mercado para el Gob</w:t>
      </w:r>
      <w:r>
        <w:rPr>
          <w:rFonts w:ascii="Calibri" w:eastAsia="Calibri" w:hAnsi="Calibri" w:cs="Calibri"/>
          <w:sz w:val="20"/>
          <w:szCs w:val="20"/>
        </w:rPr>
        <w:t>ierno del Estado.</w:t>
      </w:r>
    </w:p>
    <w:p w14:paraId="21374534" w14:textId="77777777" w:rsidR="005D1917" w:rsidRDefault="005D1917">
      <w:pPr>
        <w:ind w:left="0" w:right="-376" w:hanging="2"/>
        <w:jc w:val="both"/>
        <w:rPr>
          <w:rFonts w:ascii="Calibri" w:eastAsia="Calibri" w:hAnsi="Calibri" w:cs="Calibri"/>
          <w:sz w:val="20"/>
          <w:szCs w:val="20"/>
        </w:rPr>
      </w:pPr>
    </w:p>
    <w:p w14:paraId="6066A9E4" w14:textId="77777777" w:rsidR="005D1917" w:rsidRDefault="00000000">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14:paraId="5D906D0A" w14:textId="77777777" w:rsidR="005D1917" w:rsidRDefault="005D1917">
      <w:pPr>
        <w:ind w:left="0" w:right="-376" w:hanging="2"/>
        <w:jc w:val="both"/>
        <w:rPr>
          <w:rFonts w:ascii="Calibri" w:eastAsia="Calibri" w:hAnsi="Calibri" w:cs="Calibri"/>
          <w:sz w:val="20"/>
          <w:szCs w:val="20"/>
        </w:rPr>
      </w:pPr>
    </w:p>
    <w:p w14:paraId="08B3F0FA" w14:textId="77777777" w:rsidR="005D1917" w:rsidRDefault="00000000">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14:paraId="7A306036" w14:textId="77777777" w:rsidR="005D1917" w:rsidRDefault="005D1917">
      <w:pPr>
        <w:ind w:left="0" w:right="-376" w:hanging="2"/>
        <w:jc w:val="both"/>
        <w:rPr>
          <w:rFonts w:ascii="Calibri" w:eastAsia="Calibri" w:hAnsi="Calibri" w:cs="Calibri"/>
          <w:sz w:val="20"/>
          <w:szCs w:val="20"/>
        </w:rPr>
      </w:pPr>
    </w:p>
    <w:p w14:paraId="2CE7FD11" w14:textId="77777777" w:rsidR="005D1917" w:rsidRDefault="00000000">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14:paraId="5AE43BFB" w14:textId="77777777" w:rsidR="005D1917" w:rsidRDefault="005D1917">
      <w:pPr>
        <w:ind w:left="0" w:right="-376" w:hanging="2"/>
        <w:jc w:val="both"/>
        <w:rPr>
          <w:rFonts w:ascii="Calibri" w:eastAsia="Calibri" w:hAnsi="Calibri" w:cs="Calibri"/>
          <w:sz w:val="20"/>
          <w:szCs w:val="20"/>
        </w:rPr>
      </w:pPr>
    </w:p>
    <w:p w14:paraId="00DDFEFA" w14:textId="404D7768" w:rsidR="005D1917" w:rsidRDefault="00000000">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297201">
        <w:rPr>
          <w:rFonts w:ascii="Calibri" w:eastAsia="Calibri" w:hAnsi="Calibri" w:cs="Calibri"/>
          <w:b/>
          <w:bCs/>
          <w:sz w:val="20"/>
          <w:szCs w:val="20"/>
        </w:rPr>
        <w:t>Anexos</w:t>
      </w:r>
      <w:r>
        <w:rPr>
          <w:rFonts w:ascii="Calibri" w:eastAsia="Calibri" w:hAnsi="Calibri" w:cs="Calibri"/>
          <w:sz w:val="20"/>
          <w:szCs w:val="20"/>
        </w:rPr>
        <w:t xml:space="preserve"> </w:t>
      </w:r>
      <w:r w:rsidR="000A5DC0" w:rsidRPr="00556D85">
        <w:rPr>
          <w:rFonts w:asciiTheme="majorHAnsi" w:eastAsia="Calibri" w:hAnsiTheme="majorHAnsi" w:cstheme="majorHAnsi"/>
          <w:b/>
          <w:sz w:val="20"/>
          <w:szCs w:val="20"/>
        </w:rPr>
        <w:t>I, I-A, A</w:t>
      </w:r>
      <w:r w:rsidR="000A5DC0">
        <w:rPr>
          <w:rFonts w:asciiTheme="majorHAnsi" w:eastAsia="Calibri" w:hAnsiTheme="majorHAnsi" w:cstheme="majorHAnsi"/>
          <w:b/>
          <w:sz w:val="20"/>
          <w:szCs w:val="20"/>
        </w:rPr>
        <w:t>, A-1</w:t>
      </w:r>
      <w:r w:rsidR="000A5DC0" w:rsidRPr="00556D85">
        <w:rPr>
          <w:rFonts w:asciiTheme="majorHAnsi" w:eastAsia="Calibri" w:hAnsiTheme="majorHAnsi" w:cstheme="majorHAnsi"/>
          <w:b/>
          <w:sz w:val="20"/>
          <w:szCs w:val="20"/>
        </w:rPr>
        <w:t xml:space="preserve">, AB, B, C, D, E, </w:t>
      </w:r>
      <w:r w:rsidR="000A5DC0">
        <w:rPr>
          <w:rFonts w:asciiTheme="majorHAnsi" w:eastAsia="Calibri" w:hAnsiTheme="majorHAnsi" w:cstheme="majorHAnsi"/>
          <w:b/>
          <w:sz w:val="20"/>
          <w:szCs w:val="20"/>
        </w:rPr>
        <w:t xml:space="preserve">F, G, </w:t>
      </w:r>
      <w:r w:rsidR="000A5DC0" w:rsidRPr="00556D85">
        <w:rPr>
          <w:rFonts w:asciiTheme="majorHAnsi" w:eastAsia="Calibri" w:hAnsiTheme="majorHAnsi" w:cstheme="majorHAnsi"/>
          <w:b/>
          <w:sz w:val="20"/>
          <w:szCs w:val="20"/>
        </w:rPr>
        <w:t>H, H-I, J,</w:t>
      </w:r>
      <w:r w:rsidR="00A96572">
        <w:rPr>
          <w:rFonts w:asciiTheme="majorHAnsi" w:eastAsia="Calibri" w:hAnsiTheme="majorHAnsi" w:cstheme="majorHAnsi"/>
          <w:b/>
          <w:sz w:val="20"/>
          <w:szCs w:val="20"/>
        </w:rPr>
        <w:t xml:space="preserve"> K,</w:t>
      </w:r>
      <w:r w:rsidR="000A5DC0" w:rsidRPr="00556D85">
        <w:rPr>
          <w:rFonts w:asciiTheme="majorHAnsi" w:eastAsia="Calibri" w:hAnsiTheme="majorHAnsi" w:cstheme="majorHAnsi"/>
          <w:b/>
          <w:sz w:val="20"/>
          <w:szCs w:val="20"/>
        </w:rPr>
        <w:t xml:space="preserve"> L, N, O</w:t>
      </w:r>
      <w:r w:rsidR="000C3B6D">
        <w:rPr>
          <w:rFonts w:asciiTheme="majorHAnsi" w:eastAsia="Calibri" w:hAnsiTheme="majorHAnsi" w:cstheme="majorHAnsi"/>
          <w:b/>
          <w:sz w:val="20"/>
          <w:szCs w:val="20"/>
        </w:rPr>
        <w:t>, P</w:t>
      </w:r>
      <w:r w:rsidR="000A5DC0" w:rsidRPr="00556D85">
        <w:rPr>
          <w:rFonts w:asciiTheme="majorHAnsi" w:eastAsia="Calibri" w:hAnsiTheme="majorHAnsi" w:cstheme="majorHAnsi"/>
          <w:b/>
          <w:sz w:val="20"/>
          <w:szCs w:val="20"/>
        </w:rPr>
        <w:t xml:space="preserv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1">
        <w:r w:rsidR="00297201" w:rsidRPr="00556D85">
          <w:rPr>
            <w:rFonts w:asciiTheme="majorHAnsi" w:eastAsia="Calibri" w:hAnsiTheme="majorHAnsi" w:cstheme="majorHAnsi"/>
            <w:color w:val="0000FF"/>
            <w:sz w:val="20"/>
            <w:szCs w:val="20"/>
            <w:u w:val="single"/>
          </w:rPr>
          <w:t>agbravoriv@</w:t>
        </w:r>
      </w:hyperlink>
      <w:hyperlink r:id="rId12">
        <w:r w:rsidR="00297201" w:rsidRPr="00556D85">
          <w:rPr>
            <w:rFonts w:asciiTheme="majorHAnsi" w:eastAsia="Calibri" w:hAnsiTheme="majorHAnsi" w:cstheme="majorHAnsi"/>
            <w:color w:val="0000FF"/>
            <w:sz w:val="20"/>
            <w:szCs w:val="20"/>
            <w:u w:val="single"/>
          </w:rPr>
          <w:t>guanajuato.gob.mx</w:t>
        </w:r>
      </w:hyperlink>
      <w:r>
        <w:rPr>
          <w:rFonts w:ascii="Calibri" w:eastAsia="Calibri" w:hAnsi="Calibri" w:cs="Calibri"/>
          <w:sz w:val="20"/>
          <w:szCs w:val="20"/>
        </w:rPr>
        <w:t xml:space="preserve"> </w:t>
      </w:r>
    </w:p>
    <w:p w14:paraId="49416465" w14:textId="77777777" w:rsidR="000A5DC0" w:rsidRDefault="000A5DC0">
      <w:pPr>
        <w:ind w:left="0" w:right="-376" w:hanging="2"/>
        <w:jc w:val="both"/>
        <w:rPr>
          <w:rFonts w:ascii="Calibri" w:eastAsia="Calibri" w:hAnsi="Calibri" w:cs="Calibri"/>
          <w:sz w:val="20"/>
          <w:szCs w:val="20"/>
        </w:rPr>
      </w:pPr>
    </w:p>
    <w:p w14:paraId="6D16B721" w14:textId="7750933B" w:rsidR="000A5DC0" w:rsidRDefault="000A5DC0" w:rsidP="000A5DC0">
      <w:pPr>
        <w:ind w:leftChars="0" w:left="2" w:right="-282" w:hanging="2"/>
        <w:jc w:val="both"/>
        <w:rPr>
          <w:rFonts w:asciiTheme="majorHAnsi" w:eastAsia="Calibri" w:hAnsiTheme="majorHAnsi" w:cstheme="majorHAnsi"/>
          <w:sz w:val="20"/>
          <w:szCs w:val="20"/>
        </w:rPr>
      </w:pPr>
      <w:r>
        <w:rPr>
          <w:rFonts w:asciiTheme="majorHAnsi" w:eastAsia="Calibri" w:hAnsiTheme="majorHAnsi" w:cstheme="majorHAnsi"/>
          <w:sz w:val="20"/>
          <w:szCs w:val="20"/>
        </w:rPr>
        <w:t xml:space="preserve">Nota: Las </w:t>
      </w:r>
      <w:r>
        <w:rPr>
          <w:rFonts w:asciiTheme="majorHAnsi" w:eastAsia="Calibri" w:hAnsiTheme="majorHAnsi" w:cstheme="majorHAnsi"/>
          <w:b/>
          <w:sz w:val="20"/>
          <w:szCs w:val="20"/>
        </w:rPr>
        <w:t xml:space="preserve">partidas </w:t>
      </w:r>
      <w:r w:rsidR="00C40CA4">
        <w:rPr>
          <w:rFonts w:asciiTheme="majorHAnsi" w:eastAsia="Calibri" w:hAnsiTheme="majorHAnsi" w:cstheme="majorHAnsi"/>
          <w:b/>
          <w:sz w:val="20"/>
          <w:szCs w:val="20"/>
        </w:rPr>
        <w:t>7, 8, 9, 10, 11 y 12</w:t>
      </w:r>
      <w:r w:rsidRPr="00FC1DB1">
        <w:rPr>
          <w:rFonts w:asciiTheme="majorHAnsi" w:eastAsia="Calibri" w:hAnsiTheme="majorHAnsi" w:cstheme="majorHAnsi"/>
          <w:b/>
          <w:sz w:val="20"/>
          <w:szCs w:val="20"/>
        </w:rPr>
        <w:t xml:space="preserve"> del Anexo I</w:t>
      </w:r>
      <w:r>
        <w:rPr>
          <w:rFonts w:asciiTheme="majorHAnsi" w:eastAsia="Calibri" w:hAnsiTheme="majorHAnsi" w:cstheme="majorHAnsi"/>
          <w:sz w:val="20"/>
          <w:szCs w:val="20"/>
        </w:rPr>
        <w:t xml:space="preserve"> se encuentran contempladas en el </w:t>
      </w:r>
      <w:r w:rsidRPr="00FC1DB1">
        <w:rPr>
          <w:rFonts w:asciiTheme="majorHAnsi" w:eastAsia="Calibri" w:hAnsiTheme="majorHAnsi" w:cstheme="majorHAnsi"/>
          <w:b/>
          <w:sz w:val="20"/>
          <w:szCs w:val="20"/>
        </w:rPr>
        <w:t>Anexo I-A</w:t>
      </w:r>
      <w:r>
        <w:rPr>
          <w:rFonts w:asciiTheme="majorHAnsi" w:eastAsia="Calibri" w:hAnsiTheme="majorHAnsi" w:cstheme="majorHAnsi"/>
          <w:sz w:val="20"/>
          <w:szCs w:val="20"/>
        </w:rPr>
        <w:t xml:space="preserve">, por lo cual para dichas partidas deberá considerar la </w:t>
      </w:r>
      <w:r w:rsidRPr="00FC1DB1">
        <w:rPr>
          <w:rFonts w:asciiTheme="majorHAnsi" w:eastAsia="Calibri" w:hAnsiTheme="majorHAnsi" w:cstheme="majorHAnsi"/>
          <w:sz w:val="20"/>
          <w:szCs w:val="20"/>
        </w:rPr>
        <w:t>descripción técnica</w:t>
      </w:r>
      <w:r w:rsidRPr="00FC1DB1">
        <w:rPr>
          <w:rFonts w:asciiTheme="majorHAnsi" w:eastAsia="Calibri" w:hAnsiTheme="majorHAnsi" w:cstheme="majorHAnsi"/>
          <w:b/>
          <w:sz w:val="20"/>
          <w:szCs w:val="20"/>
        </w:rPr>
        <w:t xml:space="preserve"> </w:t>
      </w:r>
      <w:r w:rsidRPr="00FC1DB1">
        <w:rPr>
          <w:rFonts w:asciiTheme="majorHAnsi" w:eastAsia="Calibri" w:hAnsiTheme="majorHAnsi" w:cstheme="majorHAnsi"/>
          <w:sz w:val="20"/>
          <w:szCs w:val="20"/>
        </w:rPr>
        <w:t>del</w:t>
      </w:r>
      <w:r w:rsidRPr="00FC1DB1">
        <w:rPr>
          <w:rFonts w:asciiTheme="majorHAnsi" w:eastAsia="Calibri" w:hAnsiTheme="majorHAnsi" w:cstheme="majorHAnsi"/>
          <w:b/>
          <w:sz w:val="20"/>
          <w:szCs w:val="20"/>
        </w:rPr>
        <w:t xml:space="preserve"> Anexo I-A</w:t>
      </w:r>
      <w:r>
        <w:rPr>
          <w:rFonts w:asciiTheme="majorHAnsi" w:eastAsia="Calibri" w:hAnsiTheme="majorHAnsi" w:cstheme="majorHAnsi"/>
          <w:sz w:val="20"/>
          <w:szCs w:val="20"/>
        </w:rPr>
        <w:t xml:space="preserve">. </w:t>
      </w:r>
    </w:p>
    <w:p w14:paraId="084C6F85" w14:textId="77777777" w:rsidR="005D1917" w:rsidRDefault="005D1917">
      <w:pPr>
        <w:ind w:left="0" w:right="-376" w:hanging="2"/>
        <w:jc w:val="both"/>
        <w:rPr>
          <w:rFonts w:ascii="Calibri" w:eastAsia="Calibri" w:hAnsi="Calibri" w:cs="Calibri"/>
          <w:sz w:val="20"/>
          <w:szCs w:val="20"/>
        </w:rPr>
      </w:pPr>
    </w:p>
    <w:p w14:paraId="775EF0D1" w14:textId="77777777" w:rsidR="005D1917" w:rsidRDefault="00000000">
      <w:pPr>
        <w:numPr>
          <w:ilvl w:val="0"/>
          <w:numId w:val="14"/>
        </w:numPr>
        <w:ind w:left="0" w:right="-376" w:hanging="2"/>
        <w:jc w:val="both"/>
        <w:rPr>
          <w:rFonts w:ascii="Calibri" w:eastAsia="Calibri" w:hAnsi="Calibri" w:cs="Calibri"/>
        </w:rPr>
      </w:pPr>
      <w:r>
        <w:rPr>
          <w:rFonts w:ascii="Calibri" w:eastAsia="Calibri" w:hAnsi="Calibri" w:cs="Calibri"/>
          <w:b/>
        </w:rPr>
        <w:t>NOTIFICACIÓN DE PREGUNTAS Y RESPUESTAS</w:t>
      </w:r>
    </w:p>
    <w:p w14:paraId="10498847"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FFDB321" w14:textId="3B6AC280" w:rsidR="005D1917" w:rsidRDefault="00000000">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297201" w:rsidRPr="00297201">
        <w:rPr>
          <w:rFonts w:ascii="Calibri" w:eastAsia="Calibri" w:hAnsi="Calibri" w:cs="Calibri"/>
          <w:b/>
          <w:bCs/>
          <w:color w:val="000000"/>
          <w:sz w:val="20"/>
          <w:szCs w:val="20"/>
        </w:rPr>
        <w:t>0</w:t>
      </w:r>
      <w:r w:rsidR="00297201">
        <w:rPr>
          <w:rFonts w:ascii="Calibri" w:eastAsia="Calibri" w:hAnsi="Calibri" w:cs="Calibri"/>
          <w:b/>
          <w:bCs/>
          <w:color w:val="000000"/>
          <w:sz w:val="20"/>
          <w:szCs w:val="20"/>
        </w:rPr>
        <w:t>3</w:t>
      </w:r>
      <w:r w:rsidRPr="00297201">
        <w:rPr>
          <w:rFonts w:ascii="Calibri" w:eastAsia="Calibri" w:hAnsi="Calibri" w:cs="Calibri"/>
          <w:b/>
          <w:bCs/>
          <w:color w:val="000000"/>
          <w:sz w:val="20"/>
          <w:szCs w:val="20"/>
        </w:rPr>
        <w:t xml:space="preserve"> de </w:t>
      </w:r>
      <w:r w:rsidR="00297201" w:rsidRPr="00297201">
        <w:rPr>
          <w:rFonts w:ascii="Calibri" w:eastAsia="Calibri" w:hAnsi="Calibri" w:cs="Calibri"/>
          <w:b/>
          <w:bCs/>
          <w:color w:val="000000"/>
          <w:sz w:val="20"/>
          <w:szCs w:val="20"/>
        </w:rPr>
        <w:t>abril</w:t>
      </w:r>
      <w:r w:rsidRPr="00297201">
        <w:rPr>
          <w:rFonts w:ascii="Calibri" w:eastAsia="Calibri" w:hAnsi="Calibri" w:cs="Calibri"/>
          <w:b/>
          <w:bCs/>
          <w:color w:val="000000"/>
          <w:sz w:val="20"/>
          <w:szCs w:val="20"/>
        </w:rPr>
        <w:t xml:space="preserve"> de 20</w:t>
      </w:r>
      <w:r w:rsidR="00297201" w:rsidRPr="00297201">
        <w:rPr>
          <w:rFonts w:ascii="Calibri" w:eastAsia="Calibri" w:hAnsi="Calibri" w:cs="Calibri"/>
          <w:b/>
          <w:bCs/>
          <w:color w:val="000000"/>
          <w:sz w:val="20"/>
          <w:szCs w:val="20"/>
        </w:rPr>
        <w:t>24</w:t>
      </w:r>
    </w:p>
    <w:p w14:paraId="72CDE0B0"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F31A8C3" w14:textId="2BE69415" w:rsidR="005D1917" w:rsidRDefault="00000000">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297201">
        <w:rPr>
          <w:rFonts w:ascii="Calibri" w:eastAsia="Calibri" w:hAnsi="Calibri" w:cs="Calibri"/>
          <w:b/>
          <w:sz w:val="20"/>
          <w:szCs w:val="20"/>
        </w:rPr>
        <w:t>01</w:t>
      </w:r>
      <w:r>
        <w:rPr>
          <w:rFonts w:ascii="Calibri" w:eastAsia="Calibri" w:hAnsi="Calibri" w:cs="Calibri"/>
          <w:b/>
          <w:sz w:val="20"/>
          <w:szCs w:val="20"/>
        </w:rPr>
        <w:t xml:space="preserve"> de </w:t>
      </w:r>
      <w:r w:rsidR="00297201">
        <w:rPr>
          <w:rFonts w:ascii="Calibri" w:eastAsia="Calibri" w:hAnsi="Calibri" w:cs="Calibri"/>
          <w:b/>
          <w:sz w:val="20"/>
          <w:szCs w:val="20"/>
        </w:rPr>
        <w:t>abril</w:t>
      </w:r>
      <w:r>
        <w:rPr>
          <w:rFonts w:ascii="Calibri" w:eastAsia="Calibri" w:hAnsi="Calibri" w:cs="Calibri"/>
          <w:b/>
          <w:sz w:val="20"/>
          <w:szCs w:val="20"/>
        </w:rPr>
        <w:t xml:space="preserve"> 20</w:t>
      </w:r>
      <w:r w:rsidR="00297201">
        <w:rPr>
          <w:rFonts w:ascii="Calibri" w:eastAsia="Calibri" w:hAnsi="Calibri" w:cs="Calibri"/>
          <w:b/>
          <w:sz w:val="20"/>
          <w:szCs w:val="20"/>
        </w:rPr>
        <w:t>24</w:t>
      </w:r>
      <w:r>
        <w:rPr>
          <w:rFonts w:ascii="Calibri" w:eastAsia="Calibri" w:hAnsi="Calibri" w:cs="Calibri"/>
          <w:b/>
          <w:sz w:val="20"/>
          <w:szCs w:val="20"/>
        </w:rPr>
        <w:t xml:space="preserve"> hasta las </w:t>
      </w:r>
      <w:r w:rsidR="00297201">
        <w:rPr>
          <w:rFonts w:ascii="Calibri" w:eastAsia="Calibri" w:hAnsi="Calibri" w:cs="Calibri"/>
          <w:b/>
          <w:sz w:val="20"/>
          <w:szCs w:val="20"/>
        </w:rPr>
        <w:t>11</w:t>
      </w:r>
      <w:r>
        <w:rPr>
          <w:rFonts w:ascii="Calibri" w:eastAsia="Calibri" w:hAnsi="Calibri" w:cs="Calibri"/>
          <w:b/>
          <w:sz w:val="20"/>
          <w:szCs w:val="20"/>
        </w:rPr>
        <w:t>:</w:t>
      </w:r>
      <w:r w:rsidR="00297201">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3" w:history="1">
        <w:r w:rsidR="00297201" w:rsidRPr="00FA1B65">
          <w:rPr>
            <w:rStyle w:val="Hipervnculo"/>
            <w:rFonts w:ascii="Calibri" w:eastAsia="Calibri" w:hAnsi="Calibri" w:cs="Calibri"/>
            <w:sz w:val="20"/>
            <w:szCs w:val="20"/>
          </w:rPr>
          <w:t>agbravoriv@guanajuato.gob.mx</w:t>
        </w:r>
      </w:hyperlink>
      <w:r>
        <w:rPr>
          <w:rFonts w:ascii="Calibri" w:eastAsia="Calibri" w:hAnsi="Calibri" w:cs="Calibri"/>
          <w:sz w:val="20"/>
          <w:szCs w:val="20"/>
        </w:rPr>
        <w:t xml:space="preserve">. </w:t>
      </w:r>
      <w:proofErr w:type="gramStart"/>
      <w:r>
        <w:rPr>
          <w:rFonts w:ascii="Calibri" w:eastAsia="Calibri" w:hAnsi="Calibri" w:cs="Calibri"/>
          <w:sz w:val="20"/>
          <w:szCs w:val="20"/>
        </w:rPr>
        <w:t>Además</w:t>
      </w:r>
      <w:proofErr w:type="gramEnd"/>
      <w:r>
        <w:rPr>
          <w:rFonts w:ascii="Calibri" w:eastAsia="Calibri" w:hAnsi="Calibri" w:cs="Calibri"/>
          <w:sz w:val="20"/>
          <w:szCs w:val="20"/>
        </w:rPr>
        <w:t xml:space="preserve"> deberá confirmar la hora de su envío con </w:t>
      </w:r>
      <w:r w:rsidR="00297201">
        <w:rPr>
          <w:rFonts w:ascii="Calibri" w:eastAsia="Calibri" w:hAnsi="Calibri" w:cs="Calibri"/>
          <w:sz w:val="20"/>
          <w:szCs w:val="20"/>
        </w:rPr>
        <w:t>la</w:t>
      </w:r>
      <w:r>
        <w:rPr>
          <w:rFonts w:ascii="Calibri" w:eastAsia="Calibri" w:hAnsi="Calibri" w:cs="Calibri"/>
          <w:sz w:val="20"/>
          <w:szCs w:val="20"/>
        </w:rPr>
        <w:t xml:space="preserve"> </w:t>
      </w:r>
      <w:r>
        <w:rPr>
          <w:rFonts w:ascii="Calibri" w:eastAsia="Calibri" w:hAnsi="Calibri" w:cs="Calibri"/>
          <w:b/>
          <w:sz w:val="20"/>
          <w:szCs w:val="20"/>
        </w:rPr>
        <w:t xml:space="preserve">C. </w:t>
      </w:r>
      <w:r w:rsidR="00297201">
        <w:rPr>
          <w:rFonts w:ascii="Calibri" w:eastAsia="Calibri" w:hAnsi="Calibri" w:cs="Calibri"/>
          <w:b/>
          <w:sz w:val="20"/>
          <w:szCs w:val="20"/>
        </w:rPr>
        <w:t xml:space="preserve">Ana Gabriela Bravo Rivera </w:t>
      </w:r>
      <w:r>
        <w:rPr>
          <w:rFonts w:ascii="Calibri" w:eastAsia="Calibri" w:hAnsi="Calibri" w:cs="Calibri"/>
          <w:sz w:val="20"/>
          <w:szCs w:val="20"/>
        </w:rPr>
        <w:t xml:space="preserve">o de lo contrario no se aceptarán reclamaciones.  </w:t>
      </w:r>
    </w:p>
    <w:p w14:paraId="0F241F2E" w14:textId="77777777" w:rsidR="005D1917" w:rsidRDefault="005D1917">
      <w:pPr>
        <w:ind w:left="0" w:hanging="2"/>
        <w:jc w:val="both"/>
        <w:rPr>
          <w:rFonts w:ascii="Calibri" w:eastAsia="Calibri" w:hAnsi="Calibri" w:cs="Calibri"/>
          <w:sz w:val="20"/>
          <w:szCs w:val="20"/>
        </w:rPr>
      </w:pPr>
    </w:p>
    <w:p w14:paraId="77CCCF1F" w14:textId="3B04578C" w:rsidR="005D1917" w:rsidRDefault="00000000">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w:t>
      </w:r>
      <w:r w:rsidR="00297201">
        <w:rPr>
          <w:rFonts w:ascii="Calibri" w:eastAsia="Calibri" w:hAnsi="Calibri" w:cs="Calibri"/>
          <w:color w:val="000000"/>
          <w:sz w:val="20"/>
          <w:szCs w:val="20"/>
        </w:rPr>
        <w:t>partida a</w:t>
      </w:r>
      <w:r>
        <w:rPr>
          <w:rFonts w:ascii="Calibri" w:eastAsia="Calibri" w:hAnsi="Calibri" w:cs="Calibri"/>
          <w:color w:val="000000"/>
          <w:sz w:val="20"/>
          <w:szCs w:val="20"/>
        </w:rPr>
        <w:t xml:space="preserve"> la que se refieren, utilizando el </w:t>
      </w:r>
      <w:r w:rsidRPr="00297201">
        <w:rPr>
          <w:rFonts w:ascii="Calibri" w:eastAsia="Calibri" w:hAnsi="Calibri" w:cs="Calibri"/>
          <w:b/>
          <w:bCs/>
          <w:color w:val="000000"/>
          <w:sz w:val="20"/>
          <w:szCs w:val="20"/>
        </w:rPr>
        <w:t xml:space="preserve">Anexo </w:t>
      </w:r>
      <w:r w:rsidR="00297201" w:rsidRPr="00297201">
        <w:rPr>
          <w:rFonts w:ascii="Calibri" w:eastAsia="Calibri" w:hAnsi="Calibri" w:cs="Calibri"/>
          <w:b/>
          <w:bCs/>
          <w:color w:val="000000"/>
          <w:sz w:val="20"/>
          <w:szCs w:val="20"/>
        </w:rPr>
        <w:t>G</w:t>
      </w:r>
      <w:r w:rsidRPr="00297201">
        <w:rPr>
          <w:rFonts w:ascii="Calibri" w:eastAsia="Calibri" w:hAnsi="Calibri" w:cs="Calibri"/>
          <w:color w:val="000000"/>
          <w:sz w:val="20"/>
          <w:szCs w:val="20"/>
        </w:rPr>
        <w:t>.</w:t>
      </w:r>
    </w:p>
    <w:p w14:paraId="0732C6EF" w14:textId="77777777" w:rsidR="005D1917" w:rsidRDefault="005D1917">
      <w:pPr>
        <w:ind w:left="0" w:hanging="2"/>
        <w:jc w:val="both"/>
        <w:rPr>
          <w:rFonts w:ascii="Calibri" w:eastAsia="Calibri" w:hAnsi="Calibri" w:cs="Calibri"/>
          <w:sz w:val="20"/>
          <w:szCs w:val="20"/>
        </w:rPr>
      </w:pPr>
    </w:p>
    <w:p w14:paraId="42067D3D" w14:textId="77777777" w:rsidR="005D1917" w:rsidRDefault="00000000">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w:t>
      </w:r>
      <w:proofErr w:type="gramStart"/>
      <w:r>
        <w:rPr>
          <w:rFonts w:ascii="Calibri" w:eastAsia="Calibri" w:hAnsi="Calibri" w:cs="Calibri"/>
          <w:b/>
          <w:color w:val="000000"/>
          <w:sz w:val="20"/>
          <w:szCs w:val="20"/>
        </w:rPr>
        <w:t>de acuerdo al</w:t>
      </w:r>
      <w:proofErr w:type="gramEnd"/>
      <w:r>
        <w:rPr>
          <w:rFonts w:ascii="Calibri" w:eastAsia="Calibri" w:hAnsi="Calibri" w:cs="Calibri"/>
          <w:b/>
          <w:color w:val="000000"/>
          <w:sz w:val="20"/>
          <w:szCs w:val="20"/>
        </w:rPr>
        <w:t xml:space="preserve"> presente apartado. </w:t>
      </w:r>
    </w:p>
    <w:p w14:paraId="0DFF72C4" w14:textId="77777777" w:rsidR="005D1917" w:rsidRDefault="005D1917">
      <w:pPr>
        <w:ind w:left="0" w:hanging="2"/>
        <w:jc w:val="both"/>
        <w:rPr>
          <w:rFonts w:ascii="Calibri" w:eastAsia="Calibri" w:hAnsi="Calibri" w:cs="Calibri"/>
          <w:sz w:val="20"/>
          <w:szCs w:val="20"/>
        </w:rPr>
      </w:pPr>
    </w:p>
    <w:p w14:paraId="1BE2885F" w14:textId="77777777" w:rsidR="005D1917" w:rsidRDefault="00000000">
      <w:pPr>
        <w:ind w:left="0" w:hanging="2"/>
        <w:jc w:val="both"/>
        <w:rPr>
          <w:rFonts w:ascii="Calibri" w:eastAsia="Calibri" w:hAnsi="Calibri" w:cs="Calibri"/>
          <w:sz w:val="20"/>
          <w:szCs w:val="20"/>
        </w:rPr>
      </w:pPr>
      <w:r>
        <w:rPr>
          <w:rFonts w:ascii="Calibri" w:eastAsia="Calibri" w:hAnsi="Calibri" w:cs="Calibri"/>
          <w:sz w:val="20"/>
          <w:szCs w:val="20"/>
        </w:rPr>
        <w:t xml:space="preserve">Las dudas o cuestionamientos que se </w:t>
      </w:r>
      <w:proofErr w:type="gramStart"/>
      <w:r>
        <w:rPr>
          <w:rFonts w:ascii="Calibri" w:eastAsia="Calibri" w:hAnsi="Calibri" w:cs="Calibri"/>
          <w:sz w:val="20"/>
          <w:szCs w:val="20"/>
        </w:rPr>
        <w:t>formulen,</w:t>
      </w:r>
      <w:proofErr w:type="gramEnd"/>
      <w:r>
        <w:rPr>
          <w:rFonts w:ascii="Calibri" w:eastAsia="Calibri" w:hAnsi="Calibri" w:cs="Calibri"/>
          <w:sz w:val="20"/>
          <w:szCs w:val="20"/>
        </w:rPr>
        <w:t xml:space="preserve"> deben ser solamente en relación a las bases de la presente invitación y en términos razonables, claros y precisos, a juicio de la Dirección, en caso contrario, serán desechados.</w:t>
      </w:r>
    </w:p>
    <w:p w14:paraId="5C965CB5" w14:textId="77777777" w:rsidR="005D1917" w:rsidRDefault="00000000">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14:paraId="0F6F6E70" w14:textId="5C10F6E1" w:rsidR="005D1917" w:rsidRDefault="0000000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w:t>
      </w:r>
      <w:r w:rsidR="00C40CA4">
        <w:rPr>
          <w:rFonts w:ascii="Calibri" w:eastAsia="Calibri" w:hAnsi="Calibri" w:cs="Calibri"/>
          <w:color w:val="000000"/>
          <w:sz w:val="20"/>
          <w:szCs w:val="20"/>
        </w:rPr>
        <w:t>respuestas</w:t>
      </w:r>
      <w:r>
        <w:rPr>
          <w:rFonts w:ascii="Calibri" w:eastAsia="Calibri" w:hAnsi="Calibri" w:cs="Calibri"/>
          <w:color w:val="000000"/>
          <w:sz w:val="20"/>
          <w:szCs w:val="20"/>
        </w:rPr>
        <w:t xml:space="preserve"> se podrá llevar a cabo en hora o fecha posterior a la establecida en el presente apartado, dándose a conocer la nueva fecha de </w:t>
      </w:r>
      <w:proofErr w:type="gramStart"/>
      <w:r>
        <w:rPr>
          <w:rFonts w:ascii="Calibri" w:eastAsia="Calibri" w:hAnsi="Calibri" w:cs="Calibri"/>
          <w:color w:val="000000"/>
          <w:sz w:val="20"/>
          <w:szCs w:val="20"/>
        </w:rPr>
        <w:t>ésta</w:t>
      </w:r>
      <w:proofErr w:type="gramEnd"/>
      <w:r>
        <w:rPr>
          <w:rFonts w:ascii="Calibri" w:eastAsia="Calibri" w:hAnsi="Calibri" w:cs="Calibri"/>
          <w:color w:val="000000"/>
          <w:sz w:val="20"/>
          <w:szCs w:val="20"/>
        </w:rPr>
        <w:t xml:space="preserve"> así como la nueva fecha de presentación de ofertas técnica y económica. </w:t>
      </w:r>
    </w:p>
    <w:p w14:paraId="40EC7AA1" w14:textId="77777777" w:rsidR="005D1917" w:rsidRDefault="005D1917">
      <w:pPr>
        <w:ind w:left="0" w:right="-376" w:hanging="2"/>
        <w:jc w:val="both"/>
        <w:rPr>
          <w:rFonts w:ascii="Calibri" w:eastAsia="Calibri" w:hAnsi="Calibri" w:cs="Calibri"/>
          <w:sz w:val="20"/>
          <w:szCs w:val="20"/>
        </w:rPr>
      </w:pPr>
    </w:p>
    <w:p w14:paraId="4B295851" w14:textId="77777777" w:rsidR="005D1917" w:rsidRDefault="00000000">
      <w:pPr>
        <w:numPr>
          <w:ilvl w:val="0"/>
          <w:numId w:val="14"/>
        </w:numPr>
        <w:ind w:left="0" w:right="-376" w:hanging="2"/>
        <w:jc w:val="both"/>
        <w:rPr>
          <w:rFonts w:ascii="Calibri" w:eastAsia="Calibri" w:hAnsi="Calibri" w:cs="Calibri"/>
        </w:rPr>
      </w:pPr>
      <w:r>
        <w:rPr>
          <w:rFonts w:ascii="Calibri" w:eastAsia="Calibri" w:hAnsi="Calibri" w:cs="Calibri"/>
          <w:b/>
        </w:rPr>
        <w:t>MUESTRAS</w:t>
      </w:r>
    </w:p>
    <w:p w14:paraId="0C2DEF80" w14:textId="77777777" w:rsidR="005D1917" w:rsidRDefault="005D1917">
      <w:pPr>
        <w:ind w:left="0" w:right="-376" w:hanging="2"/>
        <w:jc w:val="both"/>
        <w:rPr>
          <w:rFonts w:ascii="Calibri" w:eastAsia="Calibri" w:hAnsi="Calibri" w:cs="Calibri"/>
          <w:sz w:val="20"/>
          <w:szCs w:val="20"/>
        </w:rPr>
      </w:pPr>
    </w:p>
    <w:p w14:paraId="7772A615" w14:textId="6006B278" w:rsidR="00297201" w:rsidRPr="00556D85" w:rsidRDefault="00297201" w:rsidP="00297201">
      <w:pPr>
        <w:ind w:leftChars="0" w:left="2" w:right="-282" w:hanging="2"/>
        <w:jc w:val="both"/>
        <w:rPr>
          <w:rFonts w:asciiTheme="majorHAnsi" w:eastAsia="Batang" w:hAnsiTheme="majorHAnsi" w:cstheme="majorHAnsi"/>
          <w:sz w:val="20"/>
          <w:szCs w:val="20"/>
        </w:rPr>
      </w:pPr>
      <w:r w:rsidRPr="00556D85">
        <w:rPr>
          <w:rFonts w:asciiTheme="majorHAnsi" w:eastAsia="Batang" w:hAnsiTheme="majorHAnsi" w:cstheme="majorHAnsi"/>
          <w:sz w:val="20"/>
          <w:szCs w:val="20"/>
        </w:rPr>
        <w:t xml:space="preserve">Para la </w:t>
      </w:r>
      <w:r w:rsidRPr="005A6BB6">
        <w:rPr>
          <w:rFonts w:asciiTheme="majorHAnsi" w:hAnsiTheme="majorHAnsi" w:cstheme="majorHAnsi"/>
          <w:b/>
          <w:sz w:val="20"/>
          <w:szCs w:val="20"/>
        </w:rPr>
        <w:t xml:space="preserve">partida </w:t>
      </w:r>
      <w:r w:rsidR="006E6D8D" w:rsidRPr="005A6BB6">
        <w:rPr>
          <w:rFonts w:asciiTheme="majorHAnsi" w:hAnsiTheme="majorHAnsi" w:cstheme="majorHAnsi"/>
          <w:b/>
          <w:sz w:val="20"/>
          <w:szCs w:val="20"/>
        </w:rPr>
        <w:t>1</w:t>
      </w:r>
      <w:r w:rsidRPr="005A6BB6">
        <w:rPr>
          <w:rFonts w:asciiTheme="majorHAnsi" w:hAnsiTheme="majorHAnsi" w:cstheme="majorHAnsi"/>
          <w:b/>
          <w:sz w:val="20"/>
          <w:szCs w:val="20"/>
        </w:rPr>
        <w:t>2 del Anexo I-A</w:t>
      </w:r>
      <w:r w:rsidRPr="00556D85">
        <w:rPr>
          <w:rFonts w:asciiTheme="majorHAnsi" w:eastAsia="Batang" w:hAnsiTheme="majorHAnsi" w:cstheme="majorHAnsi"/>
          <w:sz w:val="20"/>
          <w:szCs w:val="20"/>
        </w:rPr>
        <w:t xml:space="preserve"> el participante</w:t>
      </w:r>
      <w:r w:rsidRPr="00556D85">
        <w:rPr>
          <w:rFonts w:asciiTheme="majorHAnsi" w:hAnsiTheme="majorHAnsi" w:cstheme="majorHAnsi"/>
          <w:sz w:val="20"/>
          <w:szCs w:val="20"/>
        </w:rPr>
        <w:t xml:space="preserve"> deberá</w:t>
      </w:r>
      <w:r w:rsidRPr="00556D85">
        <w:rPr>
          <w:rFonts w:asciiTheme="majorHAnsi" w:eastAsia="Batang" w:hAnsiTheme="majorHAnsi" w:cstheme="majorHAnsi"/>
          <w:sz w:val="20"/>
          <w:szCs w:val="20"/>
        </w:rPr>
        <w:t xml:space="preserve"> presentar invariablemente </w:t>
      </w:r>
      <w:r w:rsidRPr="00556D85">
        <w:rPr>
          <w:rFonts w:asciiTheme="majorHAnsi" w:eastAsia="Batang" w:hAnsiTheme="majorHAnsi" w:cstheme="majorHAnsi"/>
          <w:b/>
          <w:sz w:val="20"/>
          <w:szCs w:val="20"/>
        </w:rPr>
        <w:t>una muestra física</w:t>
      </w:r>
      <w:r w:rsidRPr="00556D85">
        <w:rPr>
          <w:rFonts w:asciiTheme="majorHAnsi" w:eastAsia="Batang" w:hAnsiTheme="majorHAnsi" w:cstheme="majorHAnsi"/>
          <w:sz w:val="20"/>
          <w:szCs w:val="20"/>
        </w:rPr>
        <w:t xml:space="preserve"> debidamente armada </w:t>
      </w:r>
      <w:r w:rsidR="005A6BB6" w:rsidRPr="00556D85">
        <w:rPr>
          <w:rFonts w:asciiTheme="majorHAnsi" w:eastAsia="Batang" w:hAnsiTheme="majorHAnsi" w:cstheme="majorHAnsi"/>
          <w:sz w:val="20"/>
          <w:szCs w:val="20"/>
        </w:rPr>
        <w:t>de acuerdo con</w:t>
      </w:r>
      <w:r w:rsidRPr="00556D85">
        <w:rPr>
          <w:rFonts w:asciiTheme="majorHAnsi" w:eastAsia="Batang" w:hAnsiTheme="majorHAnsi" w:cstheme="majorHAnsi"/>
          <w:sz w:val="20"/>
          <w:szCs w:val="20"/>
        </w:rPr>
        <w:t xml:space="preserve"> las características solicitadas en el</w:t>
      </w:r>
      <w:r w:rsidRPr="00556D85">
        <w:rPr>
          <w:rFonts w:asciiTheme="majorHAnsi" w:eastAsia="Batang" w:hAnsiTheme="majorHAnsi" w:cstheme="majorHAnsi"/>
          <w:b/>
          <w:sz w:val="20"/>
          <w:szCs w:val="20"/>
        </w:rPr>
        <w:t xml:space="preserve"> Anexo I-A</w:t>
      </w:r>
      <w:r w:rsidRPr="00556D85">
        <w:rPr>
          <w:rFonts w:asciiTheme="majorHAnsi" w:eastAsia="Batang" w:hAnsiTheme="majorHAnsi" w:cstheme="majorHAnsi"/>
          <w:sz w:val="20"/>
          <w:szCs w:val="20"/>
        </w:rPr>
        <w:t xml:space="preserve">, según participe. </w:t>
      </w:r>
    </w:p>
    <w:p w14:paraId="045A6899" w14:textId="77777777" w:rsidR="00297201" w:rsidRPr="00556D85" w:rsidRDefault="00297201" w:rsidP="00297201">
      <w:pPr>
        <w:ind w:leftChars="0" w:left="2" w:right="-282" w:hanging="2"/>
        <w:jc w:val="both"/>
        <w:rPr>
          <w:rFonts w:asciiTheme="majorHAnsi" w:eastAsia="Batang" w:hAnsiTheme="majorHAnsi" w:cstheme="majorHAnsi"/>
          <w:sz w:val="20"/>
          <w:szCs w:val="20"/>
        </w:rPr>
      </w:pPr>
    </w:p>
    <w:p w14:paraId="1B6B5787" w14:textId="3567BF8C" w:rsidR="00297201" w:rsidRPr="00556D85" w:rsidRDefault="00A96572" w:rsidP="00297201">
      <w:pPr>
        <w:ind w:leftChars="0" w:left="2" w:right="-282" w:hanging="2"/>
        <w:jc w:val="both"/>
        <w:rPr>
          <w:rFonts w:asciiTheme="majorHAnsi" w:hAnsiTheme="majorHAnsi" w:cstheme="majorHAnsi"/>
          <w:sz w:val="20"/>
          <w:szCs w:val="20"/>
        </w:rPr>
      </w:pPr>
      <w:r w:rsidRPr="00556D85">
        <w:rPr>
          <w:rFonts w:asciiTheme="majorHAnsi" w:eastAsia="Batang" w:hAnsiTheme="majorHAnsi" w:cstheme="majorHAnsi"/>
          <w:sz w:val="20"/>
          <w:szCs w:val="20"/>
        </w:rPr>
        <w:lastRenderedPageBreak/>
        <w:t xml:space="preserve">Dicha </w:t>
      </w:r>
      <w:r w:rsidRPr="00556D85">
        <w:rPr>
          <w:rFonts w:asciiTheme="majorHAnsi" w:hAnsiTheme="majorHAnsi" w:cstheme="majorHAnsi"/>
          <w:sz w:val="20"/>
          <w:szCs w:val="20"/>
        </w:rPr>
        <w:t>muestra deberá</w:t>
      </w:r>
      <w:r w:rsidR="00297201" w:rsidRPr="00556D85">
        <w:rPr>
          <w:rFonts w:asciiTheme="majorHAnsi" w:hAnsiTheme="majorHAnsi" w:cstheme="majorHAnsi"/>
          <w:sz w:val="20"/>
          <w:szCs w:val="20"/>
        </w:rPr>
        <w:t xml:space="preserve"> estar debidamente identificadas con el nombre del participante, el número de la invitación y número de partida. Deberán ser identificadas con etiquetas adheribles con leyendas con letras grandes para fácil identificación dentro del almacén tanto en el embalaje como en </w:t>
      </w:r>
      <w:proofErr w:type="spellStart"/>
      <w:r w:rsidR="00297201" w:rsidRPr="00556D85">
        <w:rPr>
          <w:rFonts w:asciiTheme="majorHAnsi" w:hAnsiTheme="majorHAnsi" w:cstheme="majorHAnsi"/>
          <w:sz w:val="20"/>
          <w:szCs w:val="20"/>
        </w:rPr>
        <w:t>Ia</w:t>
      </w:r>
      <w:proofErr w:type="spellEnd"/>
      <w:r w:rsidR="00297201" w:rsidRPr="00556D85">
        <w:rPr>
          <w:rFonts w:asciiTheme="majorHAnsi" w:hAnsiTheme="majorHAnsi" w:cstheme="majorHAnsi"/>
          <w:sz w:val="20"/>
          <w:szCs w:val="20"/>
        </w:rPr>
        <w:t xml:space="preserve"> propia muestra. </w:t>
      </w:r>
    </w:p>
    <w:p w14:paraId="00099463" w14:textId="77777777" w:rsidR="00297201" w:rsidRPr="00556D85" w:rsidRDefault="00297201" w:rsidP="00297201">
      <w:pPr>
        <w:ind w:leftChars="0" w:left="2" w:right="-282" w:hanging="2"/>
        <w:jc w:val="both"/>
        <w:rPr>
          <w:rFonts w:asciiTheme="majorHAnsi" w:hAnsiTheme="majorHAnsi" w:cstheme="majorHAnsi"/>
          <w:sz w:val="20"/>
          <w:szCs w:val="20"/>
        </w:rPr>
      </w:pPr>
    </w:p>
    <w:p w14:paraId="0A8E523D" w14:textId="77777777" w:rsidR="00297201" w:rsidRPr="00556D85" w:rsidRDefault="00297201" w:rsidP="00297201">
      <w:pPr>
        <w:ind w:leftChars="0" w:left="2" w:right="-282" w:hanging="2"/>
        <w:jc w:val="both"/>
        <w:rPr>
          <w:rFonts w:asciiTheme="majorHAnsi" w:hAnsiTheme="majorHAnsi" w:cstheme="majorHAnsi"/>
          <w:sz w:val="20"/>
          <w:szCs w:val="20"/>
        </w:rPr>
      </w:pPr>
      <w:r w:rsidRPr="00556D85">
        <w:rPr>
          <w:rFonts w:asciiTheme="majorHAnsi" w:hAnsiTheme="majorHAnsi" w:cstheme="majorHAnsi"/>
          <w:sz w:val="20"/>
          <w:szCs w:val="20"/>
        </w:rPr>
        <w:t xml:space="preserve">El </w:t>
      </w:r>
      <w:r w:rsidRPr="005A6BB6">
        <w:rPr>
          <w:rFonts w:asciiTheme="majorHAnsi" w:hAnsiTheme="majorHAnsi" w:cstheme="majorHAnsi"/>
          <w:sz w:val="20"/>
          <w:szCs w:val="20"/>
        </w:rPr>
        <w:t>ISAPEG</w:t>
      </w:r>
      <w:r w:rsidRPr="00556D85">
        <w:rPr>
          <w:rFonts w:asciiTheme="majorHAnsi" w:hAnsiTheme="majorHAnsi" w:cstheme="majorHAnsi"/>
          <w:sz w:val="20"/>
          <w:szCs w:val="20"/>
        </w:rPr>
        <w:t xml:space="preserve"> no será responsable en el caso de pérdida de bienes y/o accesorios que no se encuentren debidamente identificados. </w:t>
      </w:r>
    </w:p>
    <w:p w14:paraId="10F5B173" w14:textId="77777777" w:rsidR="00297201" w:rsidRPr="00556D85" w:rsidRDefault="00297201" w:rsidP="00297201">
      <w:pPr>
        <w:ind w:leftChars="0" w:left="2" w:right="-282" w:hanging="2"/>
        <w:jc w:val="both"/>
        <w:rPr>
          <w:rFonts w:asciiTheme="majorHAnsi" w:hAnsiTheme="majorHAnsi" w:cstheme="majorHAnsi"/>
          <w:sz w:val="20"/>
          <w:szCs w:val="20"/>
        </w:rPr>
      </w:pPr>
    </w:p>
    <w:p w14:paraId="1395AE8A" w14:textId="77777777" w:rsidR="005D1917" w:rsidRDefault="00000000">
      <w:pPr>
        <w:numPr>
          <w:ilvl w:val="0"/>
          <w:numId w:val="14"/>
        </w:numPr>
        <w:ind w:left="0" w:right="-376" w:hanging="2"/>
        <w:jc w:val="both"/>
        <w:rPr>
          <w:rFonts w:ascii="Calibri" w:eastAsia="Calibri" w:hAnsi="Calibri" w:cs="Calibri"/>
        </w:rPr>
      </w:pPr>
      <w:r>
        <w:rPr>
          <w:rFonts w:ascii="Calibri" w:eastAsia="Calibri" w:hAnsi="Calibri" w:cs="Calibri"/>
          <w:b/>
        </w:rPr>
        <w:t>ENTREGA Y RECEPCIÓN DE MUESTRAS</w:t>
      </w:r>
    </w:p>
    <w:p w14:paraId="5F2E37E6" w14:textId="77F8E1CA" w:rsidR="00297201" w:rsidRPr="00556D85" w:rsidRDefault="00297201" w:rsidP="00297201">
      <w:pPr>
        <w:spacing w:before="240" w:after="240" w:line="276" w:lineRule="auto"/>
        <w:ind w:leftChars="0" w:left="2" w:right="-282" w:hanging="2"/>
        <w:jc w:val="both"/>
        <w:rPr>
          <w:rFonts w:asciiTheme="majorHAnsi" w:eastAsia="Calibri" w:hAnsiTheme="majorHAnsi" w:cstheme="majorHAnsi"/>
          <w:sz w:val="20"/>
          <w:szCs w:val="20"/>
        </w:rPr>
      </w:pPr>
      <w:r w:rsidRPr="005A6BB6">
        <w:rPr>
          <w:rFonts w:asciiTheme="majorHAnsi" w:eastAsia="Calibri" w:hAnsiTheme="majorHAnsi" w:cstheme="majorHAnsi"/>
          <w:sz w:val="20"/>
          <w:szCs w:val="20"/>
        </w:rPr>
        <w:t xml:space="preserve">Para la </w:t>
      </w:r>
      <w:r w:rsidRPr="005A6BB6">
        <w:rPr>
          <w:rFonts w:asciiTheme="majorHAnsi" w:eastAsia="Calibri" w:hAnsiTheme="majorHAnsi" w:cstheme="majorHAnsi"/>
          <w:b/>
          <w:sz w:val="20"/>
          <w:szCs w:val="20"/>
        </w:rPr>
        <w:t xml:space="preserve">partida </w:t>
      </w:r>
      <w:r w:rsidR="005A6BB6" w:rsidRPr="005A6BB6">
        <w:rPr>
          <w:rFonts w:asciiTheme="majorHAnsi" w:eastAsia="Calibri" w:hAnsiTheme="majorHAnsi" w:cstheme="majorHAnsi"/>
          <w:b/>
          <w:sz w:val="20"/>
          <w:szCs w:val="20"/>
        </w:rPr>
        <w:t>1</w:t>
      </w:r>
      <w:r w:rsidRPr="005A6BB6">
        <w:rPr>
          <w:rFonts w:asciiTheme="majorHAnsi" w:eastAsia="Calibri" w:hAnsiTheme="majorHAnsi" w:cstheme="majorHAnsi"/>
          <w:b/>
          <w:sz w:val="20"/>
          <w:szCs w:val="20"/>
        </w:rPr>
        <w:t>2 del Anexo I-A,</w:t>
      </w:r>
      <w:r w:rsidRPr="005A6BB6">
        <w:rPr>
          <w:rFonts w:asciiTheme="majorHAnsi" w:eastAsia="Calibri" w:hAnsiTheme="majorHAnsi" w:cstheme="majorHAnsi"/>
          <w:sz w:val="20"/>
          <w:szCs w:val="20"/>
        </w:rPr>
        <w:t xml:space="preserve"> la recepción de las muestras físicas presentadas por los participantes será a más tardar el día </w:t>
      </w:r>
      <w:r w:rsidR="004724A4" w:rsidRPr="005A6BB6">
        <w:rPr>
          <w:rFonts w:asciiTheme="majorHAnsi" w:eastAsia="Calibri" w:hAnsiTheme="majorHAnsi" w:cstheme="majorHAnsi"/>
          <w:b/>
          <w:sz w:val="20"/>
          <w:szCs w:val="20"/>
        </w:rPr>
        <w:t>05</w:t>
      </w:r>
      <w:r w:rsidRPr="005A6BB6">
        <w:rPr>
          <w:rFonts w:asciiTheme="majorHAnsi" w:eastAsia="Calibri" w:hAnsiTheme="majorHAnsi" w:cstheme="majorHAnsi"/>
          <w:b/>
          <w:sz w:val="20"/>
          <w:szCs w:val="20"/>
        </w:rPr>
        <w:t xml:space="preserve"> de </w:t>
      </w:r>
      <w:r w:rsidR="004724A4" w:rsidRPr="005A6BB6">
        <w:rPr>
          <w:rFonts w:asciiTheme="majorHAnsi" w:eastAsia="Calibri" w:hAnsiTheme="majorHAnsi" w:cstheme="majorHAnsi"/>
          <w:b/>
          <w:sz w:val="20"/>
          <w:szCs w:val="20"/>
        </w:rPr>
        <w:t>abril</w:t>
      </w:r>
      <w:r w:rsidRPr="005A6BB6">
        <w:rPr>
          <w:rFonts w:asciiTheme="majorHAnsi" w:eastAsia="Calibri" w:hAnsiTheme="majorHAnsi" w:cstheme="majorHAnsi"/>
          <w:b/>
          <w:sz w:val="20"/>
          <w:szCs w:val="20"/>
        </w:rPr>
        <w:t xml:space="preserve"> del 202</w:t>
      </w:r>
      <w:r w:rsidR="004724A4" w:rsidRPr="005A6BB6">
        <w:rPr>
          <w:rFonts w:asciiTheme="majorHAnsi" w:eastAsia="Calibri" w:hAnsiTheme="majorHAnsi" w:cstheme="majorHAnsi"/>
          <w:b/>
          <w:sz w:val="20"/>
          <w:szCs w:val="20"/>
        </w:rPr>
        <w:t>4</w:t>
      </w:r>
      <w:r w:rsidRPr="005A6BB6">
        <w:rPr>
          <w:rFonts w:asciiTheme="majorHAnsi" w:eastAsia="Calibri" w:hAnsiTheme="majorHAnsi" w:cstheme="majorHAnsi"/>
          <w:sz w:val="20"/>
          <w:szCs w:val="20"/>
        </w:rPr>
        <w:t xml:space="preserve"> en las instalaciones del </w:t>
      </w:r>
      <w:r w:rsidRPr="005A6BB6">
        <w:rPr>
          <w:rFonts w:asciiTheme="majorHAnsi" w:eastAsia="Calibri" w:hAnsiTheme="majorHAnsi" w:cstheme="majorHAnsi"/>
          <w:b/>
          <w:bCs/>
          <w:sz w:val="20"/>
          <w:szCs w:val="20"/>
        </w:rPr>
        <w:t>Almacén de Inventarios del Instituto de Salud Pública</w:t>
      </w:r>
      <w:r w:rsidRPr="005A6BB6">
        <w:rPr>
          <w:rFonts w:asciiTheme="majorHAnsi" w:eastAsia="Calibri" w:hAnsiTheme="majorHAnsi" w:cstheme="majorHAnsi"/>
          <w:sz w:val="20"/>
          <w:szCs w:val="20"/>
        </w:rPr>
        <w:t xml:space="preserve"> del Estado de Guanajuato, ubicado en carretera Guanajuato — Juventino Rosas Km 9.5, Col. Yerbabuena en un horario de lunes a viernes de las 9:00 a las 13:00 horas, salvo el día </w:t>
      </w:r>
      <w:r w:rsidR="005A6BB6">
        <w:rPr>
          <w:rFonts w:asciiTheme="majorHAnsi" w:eastAsia="Calibri" w:hAnsiTheme="majorHAnsi" w:cstheme="majorHAnsi"/>
          <w:b/>
          <w:sz w:val="20"/>
          <w:szCs w:val="20"/>
        </w:rPr>
        <w:t>05</w:t>
      </w:r>
      <w:r w:rsidRPr="005A6BB6">
        <w:rPr>
          <w:rFonts w:asciiTheme="majorHAnsi" w:eastAsia="Calibri" w:hAnsiTheme="majorHAnsi" w:cstheme="majorHAnsi"/>
          <w:b/>
          <w:sz w:val="20"/>
          <w:szCs w:val="20"/>
        </w:rPr>
        <w:t xml:space="preserve"> de </w:t>
      </w:r>
      <w:r w:rsidR="005A6BB6">
        <w:rPr>
          <w:rFonts w:asciiTheme="majorHAnsi" w:eastAsia="Calibri" w:hAnsiTheme="majorHAnsi" w:cstheme="majorHAnsi"/>
          <w:b/>
          <w:sz w:val="20"/>
          <w:szCs w:val="20"/>
        </w:rPr>
        <w:t>abril</w:t>
      </w:r>
      <w:r w:rsidRPr="005A6BB6">
        <w:rPr>
          <w:rFonts w:asciiTheme="majorHAnsi" w:eastAsia="Calibri" w:hAnsiTheme="majorHAnsi" w:cstheme="majorHAnsi"/>
          <w:b/>
          <w:sz w:val="20"/>
          <w:szCs w:val="20"/>
        </w:rPr>
        <w:t xml:space="preserve"> del 2023</w:t>
      </w:r>
      <w:r w:rsidRPr="005A6BB6">
        <w:rPr>
          <w:rFonts w:asciiTheme="majorHAnsi" w:eastAsia="Calibri" w:hAnsiTheme="majorHAnsi" w:cstheme="majorHAnsi"/>
          <w:sz w:val="20"/>
          <w:szCs w:val="20"/>
        </w:rPr>
        <w:t xml:space="preserve">, cuando el límite de recepción será </w:t>
      </w:r>
      <w:r w:rsidRPr="005A6BB6">
        <w:rPr>
          <w:rFonts w:asciiTheme="majorHAnsi" w:eastAsia="Calibri" w:hAnsiTheme="majorHAnsi" w:cstheme="majorHAnsi"/>
          <w:b/>
          <w:sz w:val="20"/>
          <w:szCs w:val="20"/>
        </w:rPr>
        <w:t>hasta las 1</w:t>
      </w:r>
      <w:r w:rsidR="005A6BB6">
        <w:rPr>
          <w:rFonts w:asciiTheme="majorHAnsi" w:eastAsia="Calibri" w:hAnsiTheme="majorHAnsi" w:cstheme="majorHAnsi"/>
          <w:b/>
          <w:sz w:val="20"/>
          <w:szCs w:val="20"/>
        </w:rPr>
        <w:t>0</w:t>
      </w:r>
      <w:r w:rsidRPr="005A6BB6">
        <w:rPr>
          <w:rFonts w:asciiTheme="majorHAnsi" w:eastAsia="Calibri" w:hAnsiTheme="majorHAnsi" w:cstheme="majorHAnsi"/>
          <w:b/>
          <w:sz w:val="20"/>
          <w:szCs w:val="20"/>
        </w:rPr>
        <w:t>:</w:t>
      </w:r>
      <w:r w:rsidR="005A6BB6">
        <w:rPr>
          <w:rFonts w:asciiTheme="majorHAnsi" w:eastAsia="Calibri" w:hAnsiTheme="majorHAnsi" w:cstheme="majorHAnsi"/>
          <w:b/>
          <w:sz w:val="20"/>
          <w:szCs w:val="20"/>
        </w:rPr>
        <w:t>0</w:t>
      </w:r>
      <w:r w:rsidRPr="005A6BB6">
        <w:rPr>
          <w:rFonts w:asciiTheme="majorHAnsi" w:eastAsia="Calibri" w:hAnsiTheme="majorHAnsi" w:cstheme="majorHAnsi"/>
          <w:b/>
          <w:sz w:val="20"/>
          <w:szCs w:val="20"/>
        </w:rPr>
        <w:t xml:space="preserve">0 </w:t>
      </w:r>
      <w:proofErr w:type="spellStart"/>
      <w:r w:rsidRPr="005A6BB6">
        <w:rPr>
          <w:rFonts w:asciiTheme="majorHAnsi" w:eastAsia="Calibri" w:hAnsiTheme="majorHAnsi" w:cstheme="majorHAnsi"/>
          <w:b/>
          <w:sz w:val="20"/>
          <w:szCs w:val="20"/>
        </w:rPr>
        <w:t>hrs</w:t>
      </w:r>
      <w:proofErr w:type="spellEnd"/>
      <w:r w:rsidRPr="005A6BB6">
        <w:rPr>
          <w:rFonts w:asciiTheme="majorHAnsi" w:eastAsia="Calibri" w:hAnsiTheme="majorHAnsi" w:cstheme="majorHAnsi"/>
          <w:sz w:val="20"/>
          <w:szCs w:val="20"/>
        </w:rPr>
        <w:t>.</w:t>
      </w:r>
      <w:r w:rsidRPr="00556D85">
        <w:rPr>
          <w:rFonts w:asciiTheme="majorHAnsi" w:eastAsia="Calibri" w:hAnsiTheme="majorHAnsi" w:cstheme="majorHAnsi"/>
          <w:sz w:val="20"/>
          <w:szCs w:val="20"/>
        </w:rPr>
        <w:t xml:space="preserve"> </w:t>
      </w:r>
    </w:p>
    <w:p w14:paraId="2CB8D635" w14:textId="77777777" w:rsidR="00297201" w:rsidRPr="00556D85" w:rsidRDefault="00297201" w:rsidP="00297201">
      <w:pPr>
        <w:spacing w:before="240" w:after="240" w:line="276" w:lineRule="auto"/>
        <w:ind w:leftChars="0" w:left="2"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El participante deberá de presentar sus muestras acompañadas con original y 2 copias del</w:t>
      </w:r>
      <w:r>
        <w:rPr>
          <w:rFonts w:asciiTheme="majorHAnsi" w:eastAsia="Calibri" w:hAnsiTheme="majorHAnsi" w:cstheme="majorHAnsi"/>
          <w:b/>
          <w:sz w:val="20"/>
          <w:szCs w:val="20"/>
        </w:rPr>
        <w:t xml:space="preserve"> Anexo F</w:t>
      </w:r>
      <w:r w:rsidRPr="00556D85">
        <w:rPr>
          <w:rFonts w:asciiTheme="majorHAnsi" w:eastAsia="Calibri" w:hAnsiTheme="majorHAnsi" w:cstheme="majorHAnsi"/>
          <w:sz w:val="20"/>
          <w:szCs w:val="20"/>
        </w:rPr>
        <w:t xml:space="preserve">, elaborado preferentemente en hoja membretada, dejando una copia en dicho almacén para cotejo de recepción de </w:t>
      </w:r>
      <w:r>
        <w:rPr>
          <w:rFonts w:asciiTheme="majorHAnsi" w:eastAsia="Calibri" w:hAnsiTheme="majorHAnsi" w:cstheme="majorHAnsi"/>
          <w:sz w:val="20"/>
          <w:szCs w:val="20"/>
        </w:rPr>
        <w:t>muestras</w:t>
      </w:r>
      <w:r w:rsidRPr="00556D85">
        <w:rPr>
          <w:rFonts w:asciiTheme="majorHAnsi" w:eastAsia="Calibri" w:hAnsiTheme="majorHAnsi" w:cstheme="majorHAnsi"/>
          <w:sz w:val="20"/>
          <w:szCs w:val="20"/>
        </w:rPr>
        <w:t xml:space="preserve">. </w:t>
      </w:r>
    </w:p>
    <w:p w14:paraId="6E786D7A" w14:textId="5CE3A955" w:rsidR="005D1917" w:rsidRDefault="004724A4" w:rsidP="005A6BB6">
      <w:pPr>
        <w:tabs>
          <w:tab w:val="left" w:pos="998"/>
        </w:tabs>
        <w:spacing w:before="240" w:after="240" w:line="276" w:lineRule="auto"/>
        <w:ind w:left="0" w:hanging="2"/>
        <w:jc w:val="both"/>
        <w:rPr>
          <w:rFonts w:ascii="Calibri" w:eastAsia="Calibri" w:hAnsi="Calibri" w:cs="Calibri"/>
          <w:b/>
          <w:sz w:val="20"/>
          <w:szCs w:val="20"/>
          <w:u w:val="single"/>
        </w:rPr>
      </w:pPr>
      <w:r>
        <w:rPr>
          <w:rFonts w:ascii="Calibri" w:eastAsia="Calibri" w:hAnsi="Calibri" w:cs="Calibri"/>
          <w:sz w:val="20"/>
          <w:szCs w:val="20"/>
        </w:rPr>
        <w:tab/>
      </w:r>
      <w:r w:rsidRPr="00556D85">
        <w:rPr>
          <w:rFonts w:asciiTheme="majorHAnsi" w:eastAsia="Calibri" w:hAnsiTheme="majorHAnsi" w:cstheme="majorHAnsi"/>
          <w:sz w:val="20"/>
          <w:szCs w:val="20"/>
        </w:rPr>
        <w:t>Las muestras entregadas quedarán en poder del Instituto de Salud Pública del Estado de Guanajuato (ISAPEG</w:t>
      </w:r>
      <w:r w:rsidR="005212CE" w:rsidRPr="00556D85">
        <w:rPr>
          <w:rFonts w:asciiTheme="majorHAnsi" w:eastAsia="Calibri" w:hAnsiTheme="majorHAnsi" w:cstheme="majorHAnsi"/>
          <w:sz w:val="20"/>
          <w:szCs w:val="20"/>
        </w:rPr>
        <w:t>), hasta</w:t>
      </w:r>
      <w:r w:rsidRPr="00556D85">
        <w:rPr>
          <w:rFonts w:asciiTheme="majorHAnsi" w:eastAsia="Calibri" w:hAnsiTheme="majorHAnsi" w:cstheme="majorHAnsi"/>
          <w:sz w:val="20"/>
          <w:szCs w:val="20"/>
        </w:rPr>
        <w:t xml:space="preserve"> el cumplimiento de la entrega total de lo contratado en el caso del participante adjudicado; y en el caso de los demás participantes, deberán pasar por sus muestras a dicho Almacén </w:t>
      </w:r>
      <w:r w:rsidRPr="004724A4">
        <w:rPr>
          <w:rFonts w:asciiTheme="majorHAnsi" w:eastAsia="Calibri" w:hAnsiTheme="majorHAnsi" w:cstheme="majorHAnsi"/>
          <w:sz w:val="20"/>
          <w:szCs w:val="20"/>
          <w:u w:val="single"/>
        </w:rPr>
        <w:t>después de 5 días hábiles posteriores</w:t>
      </w:r>
      <w:r w:rsidRPr="00556D85">
        <w:rPr>
          <w:rFonts w:asciiTheme="majorHAnsi" w:eastAsia="Calibri" w:hAnsiTheme="majorHAnsi" w:cstheme="majorHAnsi"/>
          <w:sz w:val="20"/>
          <w:szCs w:val="20"/>
        </w:rPr>
        <w:t xml:space="preserve"> a la notificación de Resultados, </w:t>
      </w:r>
      <w:r w:rsidRPr="00556D85">
        <w:rPr>
          <w:rFonts w:asciiTheme="majorHAnsi" w:eastAsia="Calibri" w:hAnsiTheme="majorHAnsi" w:cstheme="majorHAnsi"/>
          <w:b/>
          <w:sz w:val="20"/>
          <w:szCs w:val="20"/>
          <w:u w:val="single"/>
        </w:rPr>
        <w:t xml:space="preserve">sin que sea objeto de reclamo el deterioro de </w:t>
      </w:r>
      <w:proofErr w:type="gramStart"/>
      <w:r w:rsidRPr="00556D85">
        <w:rPr>
          <w:rFonts w:asciiTheme="majorHAnsi" w:eastAsia="Calibri" w:hAnsiTheme="majorHAnsi" w:cstheme="majorHAnsi"/>
          <w:b/>
          <w:sz w:val="20"/>
          <w:szCs w:val="20"/>
          <w:u w:val="single"/>
        </w:rPr>
        <w:t>las mismas</w:t>
      </w:r>
      <w:proofErr w:type="gramEnd"/>
      <w:r>
        <w:rPr>
          <w:rFonts w:ascii="Calibri" w:eastAsia="Calibri" w:hAnsi="Calibri" w:cs="Calibri"/>
          <w:b/>
          <w:sz w:val="20"/>
          <w:szCs w:val="20"/>
          <w:u w:val="single"/>
        </w:rPr>
        <w:t xml:space="preserve">. </w:t>
      </w:r>
    </w:p>
    <w:p w14:paraId="1D0CE5B9" w14:textId="454D68CA" w:rsidR="005D1917" w:rsidRDefault="00297201">
      <w:pPr>
        <w:spacing w:before="240" w:after="240" w:line="276" w:lineRule="auto"/>
        <w:ind w:left="0" w:hanging="2"/>
        <w:jc w:val="both"/>
        <w:rPr>
          <w:rFonts w:ascii="Calibri" w:eastAsia="Calibri" w:hAnsi="Calibri" w:cs="Calibri"/>
          <w:b/>
        </w:rPr>
      </w:pPr>
      <w:r>
        <w:rPr>
          <w:rFonts w:ascii="Calibri" w:eastAsia="Calibri" w:hAnsi="Calibri" w:cs="Calibri"/>
          <w:b/>
        </w:rPr>
        <w:t xml:space="preserve">E. </w:t>
      </w:r>
      <w:r>
        <w:rPr>
          <w:rFonts w:ascii="Calibri" w:eastAsia="Calibri" w:hAnsi="Calibri" w:cs="Calibri"/>
          <w:b/>
        </w:rPr>
        <w:tab/>
        <w:t xml:space="preserve">EVALUACIÓN DE MUESTRAS </w:t>
      </w:r>
    </w:p>
    <w:p w14:paraId="12D59C30" w14:textId="77777777" w:rsidR="005D1917" w:rsidRDefault="00000000">
      <w:pPr>
        <w:spacing w:before="240" w:after="240" w:line="276" w:lineRule="auto"/>
        <w:ind w:left="0" w:hanging="2"/>
        <w:jc w:val="both"/>
        <w:rPr>
          <w:rFonts w:ascii="Calibri" w:eastAsia="Calibri" w:hAnsi="Calibri" w:cs="Calibri"/>
          <w:b/>
          <w:sz w:val="20"/>
          <w:szCs w:val="20"/>
        </w:rPr>
      </w:pPr>
      <w:r>
        <w:rPr>
          <w:rFonts w:ascii="Calibri" w:eastAsia="Calibri" w:hAnsi="Calibri" w:cs="Calibri"/>
          <w:sz w:val="20"/>
          <w:szCs w:val="20"/>
        </w:rPr>
        <w:t xml:space="preserve">La evaluación de las muestras consistirá en la verificación de la muestra física de conformidad a lo solicitado en la presente invitación y sus anexos. </w:t>
      </w:r>
      <w:r>
        <w:rPr>
          <w:rFonts w:ascii="Calibri" w:eastAsia="Calibri" w:hAnsi="Calibri" w:cs="Calibri"/>
          <w:b/>
          <w:sz w:val="20"/>
          <w:szCs w:val="20"/>
        </w:rPr>
        <w:t>Se podrán realizar pruebas destructivas.</w:t>
      </w:r>
    </w:p>
    <w:p w14:paraId="5519A6B6" w14:textId="77777777" w:rsidR="005D1917"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b/>
          <w:color w:val="000000"/>
          <w:sz w:val="20"/>
          <w:szCs w:val="20"/>
        </w:rPr>
        <w:t>Mobiliario</w:t>
      </w:r>
      <w:r>
        <w:rPr>
          <w:rFonts w:ascii="Calibri" w:eastAsia="Calibri" w:hAnsi="Calibri" w:cs="Calibri"/>
          <w:color w:val="000000"/>
          <w:sz w:val="20"/>
          <w:szCs w:val="20"/>
        </w:rPr>
        <w:t>: Se requieren muestras físicas con la finalidad de verificar el acabado del producto, medidas, calibres, color y demás características solicitadas.</w:t>
      </w:r>
    </w:p>
    <w:p w14:paraId="541D6783" w14:textId="77777777" w:rsidR="005D1917" w:rsidRDefault="005D1917">
      <w:pPr>
        <w:ind w:left="0" w:right="-283" w:hanging="2"/>
        <w:jc w:val="both"/>
        <w:rPr>
          <w:rFonts w:ascii="Calibri" w:eastAsia="Calibri" w:hAnsi="Calibri" w:cs="Calibri"/>
          <w:sz w:val="20"/>
          <w:szCs w:val="20"/>
        </w:rPr>
      </w:pPr>
    </w:p>
    <w:p w14:paraId="0864D6D1" w14:textId="77777777" w:rsidR="00FE208B" w:rsidRPr="004569E0" w:rsidRDefault="00FE208B" w:rsidP="00FE208B">
      <w:pPr>
        <w:ind w:leftChars="58" w:left="141" w:hanging="2"/>
        <w:jc w:val="both"/>
        <w:rPr>
          <w:rFonts w:asciiTheme="majorHAnsi" w:eastAsia="Calibri" w:hAnsiTheme="majorHAnsi" w:cstheme="majorHAnsi"/>
          <w:b/>
          <w:sz w:val="20"/>
          <w:szCs w:val="20"/>
        </w:rPr>
      </w:pPr>
      <w:r w:rsidRPr="004569E0">
        <w:rPr>
          <w:rFonts w:ascii="Calibri" w:hAnsi="Calibri"/>
          <w:b/>
          <w:sz w:val="20"/>
          <w:szCs w:val="20"/>
        </w:rPr>
        <w:t>Como parte de la evaluación para muestras y entrega de bienes contratados:</w:t>
      </w:r>
    </w:p>
    <w:p w14:paraId="1F91C115" w14:textId="77777777" w:rsidR="00FE208B" w:rsidRPr="004569E0" w:rsidRDefault="00FE208B" w:rsidP="00FE208B">
      <w:pPr>
        <w:pStyle w:val="Prrafodelista"/>
        <w:numPr>
          <w:ilvl w:val="0"/>
          <w:numId w:val="17"/>
        </w:numPr>
        <w:ind w:leftChars="58" w:left="499" w:firstLineChars="0"/>
        <w:jc w:val="both"/>
        <w:textDirection w:val="lrTb"/>
        <w:textAlignment w:val="auto"/>
        <w:rPr>
          <w:rFonts w:asciiTheme="majorHAnsi" w:eastAsia="Calibri" w:hAnsiTheme="majorHAnsi" w:cstheme="majorHAnsi"/>
          <w:sz w:val="20"/>
          <w:szCs w:val="20"/>
        </w:rPr>
      </w:pPr>
      <w:r w:rsidRPr="004569E0">
        <w:rPr>
          <w:rFonts w:asciiTheme="majorHAnsi" w:eastAsia="Calibri" w:hAnsiTheme="majorHAnsi" w:cstheme="majorHAnsi"/>
          <w:sz w:val="20"/>
          <w:szCs w:val="20"/>
        </w:rPr>
        <w:t>Para el caso de las medidas de los bienes deberá considerar la tolerancia establecida en cada una de las partidas.</w:t>
      </w:r>
    </w:p>
    <w:p w14:paraId="35A8FC1A" w14:textId="77777777" w:rsidR="00FE208B" w:rsidRPr="004569E0" w:rsidRDefault="00FE208B" w:rsidP="00FE208B">
      <w:pPr>
        <w:pStyle w:val="Prrafodelista"/>
        <w:numPr>
          <w:ilvl w:val="0"/>
          <w:numId w:val="17"/>
        </w:numPr>
        <w:ind w:leftChars="58" w:left="499" w:firstLineChars="0"/>
        <w:jc w:val="both"/>
        <w:textDirection w:val="lrTb"/>
        <w:textAlignment w:val="auto"/>
        <w:rPr>
          <w:rFonts w:asciiTheme="majorHAnsi" w:eastAsia="Calibri" w:hAnsiTheme="majorHAnsi" w:cstheme="majorHAnsi"/>
          <w:b/>
          <w:sz w:val="20"/>
          <w:szCs w:val="20"/>
        </w:rPr>
      </w:pPr>
      <w:r w:rsidRPr="004569E0">
        <w:rPr>
          <w:rFonts w:asciiTheme="majorHAnsi" w:eastAsia="Calibri" w:hAnsiTheme="majorHAnsi" w:cstheme="majorHAnsi"/>
          <w:sz w:val="20"/>
          <w:szCs w:val="20"/>
        </w:rPr>
        <w:t>Las partidas en las que no se mencione una determinada tolerancia en las dimensiones esta será de +/- 5%, lo anterior no aplica para aquellas partidas en las que se establezcan rangos máximos y mínimos</w:t>
      </w:r>
      <w:r w:rsidRPr="004569E0">
        <w:rPr>
          <w:rFonts w:asciiTheme="majorHAnsi" w:eastAsia="Calibri" w:hAnsiTheme="majorHAnsi" w:cstheme="majorHAnsi"/>
          <w:b/>
          <w:sz w:val="20"/>
          <w:szCs w:val="20"/>
        </w:rPr>
        <w:t>.</w:t>
      </w:r>
    </w:p>
    <w:p w14:paraId="2EDC3123" w14:textId="77777777" w:rsidR="00FE208B" w:rsidRPr="00556D85" w:rsidRDefault="00FE208B" w:rsidP="00FE208B">
      <w:pPr>
        <w:ind w:leftChars="58" w:left="141" w:right="-282" w:hanging="2"/>
        <w:jc w:val="both"/>
        <w:rPr>
          <w:rFonts w:asciiTheme="majorHAnsi" w:eastAsia="Calibri" w:hAnsiTheme="majorHAnsi" w:cstheme="majorHAnsi"/>
          <w:b/>
          <w:sz w:val="20"/>
          <w:szCs w:val="20"/>
        </w:rPr>
      </w:pPr>
    </w:p>
    <w:p w14:paraId="5055CE53" w14:textId="558C290C" w:rsidR="00FE208B" w:rsidRPr="00556D85" w:rsidRDefault="00FE208B" w:rsidP="00FE208B">
      <w:pPr>
        <w:ind w:leftChars="58" w:left="141" w:right="-282" w:hanging="2"/>
        <w:jc w:val="both"/>
        <w:rPr>
          <w:rFonts w:asciiTheme="majorHAnsi" w:hAnsiTheme="majorHAnsi" w:cstheme="majorHAnsi"/>
          <w:b/>
          <w:sz w:val="20"/>
          <w:szCs w:val="20"/>
        </w:rPr>
      </w:pPr>
      <w:r w:rsidRPr="005A6BB6">
        <w:rPr>
          <w:rFonts w:asciiTheme="majorHAnsi" w:hAnsiTheme="majorHAnsi" w:cstheme="majorHAnsi"/>
          <w:b/>
          <w:sz w:val="20"/>
          <w:szCs w:val="20"/>
        </w:rPr>
        <w:t xml:space="preserve">Para la partida </w:t>
      </w:r>
      <w:r w:rsidR="005A6BB6" w:rsidRPr="005A6BB6">
        <w:rPr>
          <w:rFonts w:asciiTheme="majorHAnsi" w:hAnsiTheme="majorHAnsi" w:cstheme="majorHAnsi"/>
          <w:b/>
          <w:sz w:val="20"/>
          <w:szCs w:val="20"/>
        </w:rPr>
        <w:t>1</w:t>
      </w:r>
      <w:r w:rsidRPr="005A6BB6">
        <w:rPr>
          <w:rFonts w:asciiTheme="majorHAnsi" w:hAnsiTheme="majorHAnsi" w:cstheme="majorHAnsi"/>
          <w:b/>
          <w:sz w:val="20"/>
          <w:szCs w:val="20"/>
        </w:rPr>
        <w:t>2 del Anexo I-A, deberá considerar lo señalados en el Anexo L “Evaluación de Muestras”, conforme a lo siguiente:</w:t>
      </w:r>
    </w:p>
    <w:p w14:paraId="06D9325A" w14:textId="77777777" w:rsidR="00FE208B" w:rsidRPr="00556D85" w:rsidRDefault="00FE208B" w:rsidP="00FE208B">
      <w:pPr>
        <w:pStyle w:val="Prrafodelista"/>
        <w:numPr>
          <w:ilvl w:val="0"/>
          <w:numId w:val="16"/>
        </w:numPr>
        <w:suppressAutoHyphens w:val="0"/>
        <w:spacing w:line="240" w:lineRule="auto"/>
        <w:ind w:leftChars="58" w:left="499" w:right="-282" w:firstLineChars="0"/>
        <w:jc w:val="both"/>
        <w:textDirection w:val="lrTb"/>
        <w:textAlignment w:val="auto"/>
        <w:outlineLvl w:val="9"/>
        <w:rPr>
          <w:rFonts w:asciiTheme="majorHAnsi" w:eastAsia="Calibri" w:hAnsiTheme="majorHAnsi" w:cstheme="majorHAnsi"/>
          <w:i/>
          <w:sz w:val="20"/>
          <w:szCs w:val="20"/>
        </w:rPr>
      </w:pPr>
      <w:r w:rsidRPr="00556D85">
        <w:rPr>
          <w:rFonts w:asciiTheme="majorHAnsi" w:eastAsia="Calibri" w:hAnsiTheme="majorHAnsi" w:cstheme="majorHAnsi"/>
          <w:i/>
          <w:sz w:val="20"/>
          <w:szCs w:val="20"/>
        </w:rPr>
        <w:t xml:space="preserve">Las muestras entregadas deberán estar armadas y funcionalmente operables. Las muestras que no se encuentren armadas el día y en el momento de </w:t>
      </w:r>
      <w:proofErr w:type="spellStart"/>
      <w:r w:rsidRPr="00556D85">
        <w:rPr>
          <w:rFonts w:asciiTheme="majorHAnsi" w:eastAsia="Calibri" w:hAnsiTheme="majorHAnsi" w:cstheme="majorHAnsi"/>
          <w:i/>
          <w:sz w:val="20"/>
          <w:szCs w:val="20"/>
        </w:rPr>
        <w:t>Ia</w:t>
      </w:r>
      <w:proofErr w:type="spellEnd"/>
      <w:r w:rsidRPr="00556D85">
        <w:rPr>
          <w:rFonts w:asciiTheme="majorHAnsi" w:eastAsia="Calibri" w:hAnsiTheme="majorHAnsi" w:cstheme="majorHAnsi"/>
          <w:i/>
          <w:sz w:val="20"/>
          <w:szCs w:val="20"/>
        </w:rPr>
        <w:t xml:space="preserve"> revisión, serán descalificadas, por lo que no se permitirá que el representante del participante arme </w:t>
      </w:r>
      <w:proofErr w:type="spellStart"/>
      <w:r w:rsidRPr="00556D85">
        <w:rPr>
          <w:rFonts w:asciiTheme="majorHAnsi" w:eastAsia="Calibri" w:hAnsiTheme="majorHAnsi" w:cstheme="majorHAnsi"/>
          <w:i/>
          <w:sz w:val="20"/>
          <w:szCs w:val="20"/>
        </w:rPr>
        <w:t>Ia</w:t>
      </w:r>
      <w:proofErr w:type="spellEnd"/>
      <w:r w:rsidRPr="00556D85">
        <w:rPr>
          <w:rFonts w:asciiTheme="majorHAnsi" w:eastAsia="Calibri" w:hAnsiTheme="majorHAnsi" w:cstheme="majorHAnsi"/>
          <w:i/>
          <w:sz w:val="20"/>
          <w:szCs w:val="20"/>
        </w:rPr>
        <w:t xml:space="preserve"> muestra ni agregue accesorios o partes en el momento de </w:t>
      </w:r>
      <w:proofErr w:type="spellStart"/>
      <w:r w:rsidRPr="00556D85">
        <w:rPr>
          <w:rFonts w:asciiTheme="majorHAnsi" w:eastAsia="Calibri" w:hAnsiTheme="majorHAnsi" w:cstheme="majorHAnsi"/>
          <w:i/>
          <w:sz w:val="20"/>
          <w:szCs w:val="20"/>
        </w:rPr>
        <w:t>Ia</w:t>
      </w:r>
      <w:proofErr w:type="spellEnd"/>
      <w:r w:rsidRPr="00556D85">
        <w:rPr>
          <w:rFonts w:asciiTheme="majorHAnsi" w:eastAsia="Calibri" w:hAnsiTheme="majorHAnsi" w:cstheme="majorHAnsi"/>
          <w:i/>
          <w:sz w:val="20"/>
          <w:szCs w:val="20"/>
        </w:rPr>
        <w:t xml:space="preserve"> revisión que no hayan sido entregadas al momento de registrar sus muestras. </w:t>
      </w:r>
    </w:p>
    <w:p w14:paraId="556D6542" w14:textId="77777777" w:rsidR="00FE208B" w:rsidRPr="00556D85" w:rsidRDefault="00FE208B" w:rsidP="00FE208B">
      <w:pPr>
        <w:pStyle w:val="Prrafodelista"/>
        <w:numPr>
          <w:ilvl w:val="0"/>
          <w:numId w:val="16"/>
        </w:numPr>
        <w:suppressAutoHyphens w:val="0"/>
        <w:spacing w:line="240" w:lineRule="auto"/>
        <w:ind w:leftChars="58" w:left="499" w:right="-282" w:firstLineChars="0"/>
        <w:jc w:val="both"/>
        <w:textDirection w:val="lrTb"/>
        <w:textAlignment w:val="auto"/>
        <w:outlineLvl w:val="9"/>
        <w:rPr>
          <w:rFonts w:asciiTheme="majorHAnsi" w:eastAsia="Calibri" w:hAnsiTheme="majorHAnsi" w:cstheme="majorHAnsi"/>
          <w:i/>
          <w:sz w:val="20"/>
          <w:szCs w:val="20"/>
        </w:rPr>
      </w:pPr>
      <w:r w:rsidRPr="00556D85">
        <w:rPr>
          <w:rFonts w:asciiTheme="majorHAnsi" w:eastAsia="Calibri" w:hAnsiTheme="majorHAnsi" w:cstheme="majorHAnsi"/>
          <w:i/>
          <w:sz w:val="20"/>
          <w:szCs w:val="20"/>
        </w:rPr>
        <w:lastRenderedPageBreak/>
        <w:t xml:space="preserve">Los representantes de los participantes deberán de demostrar todos los puntos solicitados en el </w:t>
      </w:r>
      <w:r w:rsidRPr="00556D85">
        <w:rPr>
          <w:rFonts w:asciiTheme="majorHAnsi" w:eastAsia="Calibri" w:hAnsiTheme="majorHAnsi" w:cstheme="majorHAnsi"/>
          <w:b/>
          <w:i/>
          <w:sz w:val="20"/>
          <w:szCs w:val="20"/>
        </w:rPr>
        <w:t>Anexo L</w:t>
      </w:r>
      <w:r w:rsidRPr="00556D85">
        <w:rPr>
          <w:rFonts w:asciiTheme="majorHAnsi" w:eastAsia="Calibri" w:hAnsiTheme="majorHAnsi" w:cstheme="majorHAnsi"/>
          <w:i/>
          <w:sz w:val="20"/>
          <w:szCs w:val="20"/>
        </w:rPr>
        <w:t xml:space="preserve">. En caso de que el bien no cumpla con alguno de los puntos de </w:t>
      </w:r>
      <w:proofErr w:type="spellStart"/>
      <w:r w:rsidRPr="00556D85">
        <w:rPr>
          <w:rFonts w:asciiTheme="majorHAnsi" w:eastAsia="Calibri" w:hAnsiTheme="majorHAnsi" w:cstheme="majorHAnsi"/>
          <w:i/>
          <w:sz w:val="20"/>
          <w:szCs w:val="20"/>
        </w:rPr>
        <w:t>Ia</w:t>
      </w:r>
      <w:proofErr w:type="spellEnd"/>
      <w:r w:rsidRPr="00556D85">
        <w:rPr>
          <w:rFonts w:asciiTheme="majorHAnsi" w:eastAsia="Calibri" w:hAnsiTheme="majorHAnsi" w:cstheme="majorHAnsi"/>
          <w:i/>
          <w:sz w:val="20"/>
          <w:szCs w:val="20"/>
        </w:rPr>
        <w:t xml:space="preserve"> descripción técnica o falte algún punto de los solicitados, se descalificará </w:t>
      </w:r>
      <w:proofErr w:type="spellStart"/>
      <w:r w:rsidRPr="00556D85">
        <w:rPr>
          <w:rFonts w:asciiTheme="majorHAnsi" w:eastAsia="Calibri" w:hAnsiTheme="majorHAnsi" w:cstheme="majorHAnsi"/>
          <w:i/>
          <w:sz w:val="20"/>
          <w:szCs w:val="20"/>
        </w:rPr>
        <w:t>Ia</w:t>
      </w:r>
      <w:proofErr w:type="spellEnd"/>
      <w:r w:rsidRPr="00556D85">
        <w:rPr>
          <w:rFonts w:asciiTheme="majorHAnsi" w:eastAsia="Calibri" w:hAnsiTheme="majorHAnsi" w:cstheme="majorHAnsi"/>
          <w:i/>
          <w:sz w:val="20"/>
          <w:szCs w:val="20"/>
        </w:rPr>
        <w:t xml:space="preserve"> propuesta del participante en esa partida.</w:t>
      </w:r>
    </w:p>
    <w:p w14:paraId="60D28884" w14:textId="77777777" w:rsidR="00FE208B" w:rsidRPr="00556D85" w:rsidRDefault="00FE208B" w:rsidP="00FE208B">
      <w:pPr>
        <w:pStyle w:val="Prrafodelista"/>
        <w:numPr>
          <w:ilvl w:val="0"/>
          <w:numId w:val="16"/>
        </w:numPr>
        <w:suppressAutoHyphens w:val="0"/>
        <w:spacing w:line="240" w:lineRule="auto"/>
        <w:ind w:leftChars="58" w:left="499" w:right="-282" w:firstLineChars="0"/>
        <w:jc w:val="both"/>
        <w:textDirection w:val="lrTb"/>
        <w:textAlignment w:val="auto"/>
        <w:outlineLvl w:val="9"/>
        <w:rPr>
          <w:rFonts w:asciiTheme="majorHAnsi" w:eastAsia="Calibri" w:hAnsiTheme="majorHAnsi" w:cstheme="majorHAnsi"/>
          <w:i/>
          <w:sz w:val="20"/>
          <w:szCs w:val="20"/>
        </w:rPr>
      </w:pPr>
      <w:r w:rsidRPr="00556D85">
        <w:rPr>
          <w:rFonts w:asciiTheme="majorHAnsi" w:eastAsia="Calibri" w:hAnsiTheme="majorHAnsi" w:cstheme="majorHAnsi"/>
          <w:i/>
          <w:sz w:val="20"/>
          <w:szCs w:val="20"/>
        </w:rPr>
        <w:t xml:space="preserve">En </w:t>
      </w:r>
      <w:proofErr w:type="spellStart"/>
      <w:r w:rsidRPr="00556D85">
        <w:rPr>
          <w:rFonts w:asciiTheme="majorHAnsi" w:eastAsia="Calibri" w:hAnsiTheme="majorHAnsi" w:cstheme="majorHAnsi"/>
          <w:i/>
          <w:sz w:val="20"/>
          <w:szCs w:val="20"/>
        </w:rPr>
        <w:t>Ia</w:t>
      </w:r>
      <w:proofErr w:type="spellEnd"/>
      <w:r w:rsidRPr="00556D85">
        <w:rPr>
          <w:rFonts w:asciiTheme="majorHAnsi" w:eastAsia="Calibri" w:hAnsiTheme="majorHAnsi" w:cstheme="majorHAnsi"/>
          <w:i/>
          <w:sz w:val="20"/>
          <w:szCs w:val="20"/>
        </w:rPr>
        <w:t xml:space="preserve"> revisión de muestras se considerarán características que impacten en </w:t>
      </w:r>
      <w:proofErr w:type="spellStart"/>
      <w:r w:rsidRPr="00556D85">
        <w:rPr>
          <w:rFonts w:asciiTheme="majorHAnsi" w:eastAsia="Calibri" w:hAnsiTheme="majorHAnsi" w:cstheme="majorHAnsi"/>
          <w:i/>
          <w:sz w:val="20"/>
          <w:szCs w:val="20"/>
        </w:rPr>
        <w:t>Ia</w:t>
      </w:r>
      <w:proofErr w:type="spellEnd"/>
      <w:r w:rsidRPr="00556D85">
        <w:rPr>
          <w:rFonts w:asciiTheme="majorHAnsi" w:eastAsia="Calibri" w:hAnsiTheme="majorHAnsi" w:cstheme="majorHAnsi"/>
          <w:i/>
          <w:sz w:val="20"/>
          <w:szCs w:val="20"/>
        </w:rPr>
        <w:t xml:space="preserve"> calidad y/o seguridad que ofrezca el bien ofertado, por lo que aspectos que pongan en riesgo </w:t>
      </w:r>
      <w:proofErr w:type="spellStart"/>
      <w:r w:rsidRPr="00556D85">
        <w:rPr>
          <w:rFonts w:asciiTheme="majorHAnsi" w:eastAsia="Calibri" w:hAnsiTheme="majorHAnsi" w:cstheme="majorHAnsi"/>
          <w:i/>
          <w:sz w:val="20"/>
          <w:szCs w:val="20"/>
        </w:rPr>
        <w:t>Ia</w:t>
      </w:r>
      <w:proofErr w:type="spellEnd"/>
      <w:r w:rsidRPr="00556D85">
        <w:rPr>
          <w:rFonts w:asciiTheme="majorHAnsi" w:eastAsia="Calibri" w:hAnsiTheme="majorHAnsi" w:cstheme="majorHAnsi"/>
          <w:i/>
          <w:sz w:val="20"/>
          <w:szCs w:val="20"/>
        </w:rPr>
        <w:t xml:space="preserve"> seguridad de personas o </w:t>
      </w:r>
      <w:proofErr w:type="spellStart"/>
      <w:r w:rsidRPr="00556D85">
        <w:rPr>
          <w:rFonts w:asciiTheme="majorHAnsi" w:eastAsia="Calibri" w:hAnsiTheme="majorHAnsi" w:cstheme="majorHAnsi"/>
          <w:i/>
          <w:sz w:val="20"/>
          <w:szCs w:val="20"/>
        </w:rPr>
        <w:t>Ia</w:t>
      </w:r>
      <w:proofErr w:type="spellEnd"/>
      <w:r w:rsidRPr="00556D85">
        <w:rPr>
          <w:rFonts w:asciiTheme="majorHAnsi" w:eastAsia="Calibri" w:hAnsiTheme="majorHAnsi" w:cstheme="majorHAnsi"/>
          <w:i/>
          <w:sz w:val="20"/>
          <w:szCs w:val="20"/>
        </w:rPr>
        <w:t xml:space="preserve"> inversión y que puedan ser demostrados, será motivo de descalificación.</w:t>
      </w:r>
    </w:p>
    <w:p w14:paraId="7B60F45E" w14:textId="77777777" w:rsidR="00FE208B" w:rsidRDefault="00FE208B">
      <w:pPr>
        <w:ind w:left="0" w:right="-283" w:hanging="2"/>
        <w:jc w:val="both"/>
        <w:rPr>
          <w:rFonts w:ascii="Calibri" w:eastAsia="Calibri" w:hAnsi="Calibri" w:cs="Calibri"/>
          <w:b/>
          <w:sz w:val="20"/>
          <w:szCs w:val="20"/>
        </w:rPr>
      </w:pPr>
    </w:p>
    <w:p w14:paraId="0C04422A" w14:textId="1DC6B80A" w:rsidR="005D1917" w:rsidRDefault="001C3D51">
      <w:pPr>
        <w:ind w:left="0" w:right="-376" w:hanging="2"/>
        <w:jc w:val="both"/>
        <w:rPr>
          <w:rFonts w:ascii="Calibri" w:eastAsia="Calibri" w:hAnsi="Calibri" w:cs="Calibri"/>
        </w:rPr>
      </w:pPr>
      <w:r>
        <w:rPr>
          <w:rFonts w:ascii="Calibri" w:eastAsia="Calibri" w:hAnsi="Calibri" w:cs="Calibri"/>
          <w:b/>
        </w:rPr>
        <w:t>F.</w:t>
      </w:r>
      <w:r>
        <w:rPr>
          <w:rFonts w:ascii="Calibri" w:eastAsia="Calibri" w:hAnsi="Calibri" w:cs="Calibri"/>
          <w:b/>
        </w:rPr>
        <w:tab/>
        <w:t>FECHA Y HORARIO PARA LA PRESENTACIÓN DE OFERTAS</w:t>
      </w:r>
    </w:p>
    <w:p w14:paraId="1A6AF344" w14:textId="77777777" w:rsidR="005D1917" w:rsidRDefault="005D1917">
      <w:pPr>
        <w:ind w:left="0" w:right="-376" w:hanging="2"/>
        <w:jc w:val="both"/>
        <w:rPr>
          <w:rFonts w:ascii="Calibri" w:eastAsia="Calibri" w:hAnsi="Calibri" w:cs="Calibri"/>
          <w:sz w:val="20"/>
          <w:szCs w:val="20"/>
        </w:rPr>
      </w:pPr>
    </w:p>
    <w:p w14:paraId="14033F6A" w14:textId="14818840" w:rsidR="005D1917"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FE208B">
        <w:rPr>
          <w:rFonts w:ascii="Calibri" w:eastAsia="Calibri" w:hAnsi="Calibri" w:cs="Calibri"/>
          <w:b/>
          <w:color w:val="000000"/>
          <w:sz w:val="20"/>
          <w:szCs w:val="20"/>
        </w:rPr>
        <w:t>05</w:t>
      </w:r>
      <w:r>
        <w:rPr>
          <w:rFonts w:ascii="Calibri" w:eastAsia="Calibri" w:hAnsi="Calibri" w:cs="Calibri"/>
          <w:b/>
          <w:color w:val="000000"/>
          <w:sz w:val="20"/>
          <w:szCs w:val="20"/>
        </w:rPr>
        <w:t xml:space="preserve"> de </w:t>
      </w:r>
      <w:r w:rsidR="00FE208B">
        <w:rPr>
          <w:rFonts w:ascii="Calibri" w:eastAsia="Calibri" w:hAnsi="Calibri" w:cs="Calibri"/>
          <w:b/>
          <w:color w:val="000000"/>
          <w:sz w:val="20"/>
          <w:szCs w:val="20"/>
        </w:rPr>
        <w:t>abril</w:t>
      </w:r>
      <w:r>
        <w:rPr>
          <w:rFonts w:ascii="Calibri" w:eastAsia="Calibri" w:hAnsi="Calibri" w:cs="Calibri"/>
          <w:b/>
          <w:color w:val="000000"/>
          <w:sz w:val="20"/>
          <w:szCs w:val="20"/>
        </w:rPr>
        <w:t xml:space="preserve"> 20</w:t>
      </w:r>
      <w:r w:rsidR="00FE208B">
        <w:rPr>
          <w:rFonts w:ascii="Calibri" w:eastAsia="Calibri" w:hAnsi="Calibri" w:cs="Calibri"/>
          <w:b/>
          <w:color w:val="000000"/>
          <w:sz w:val="20"/>
          <w:szCs w:val="20"/>
        </w:rPr>
        <w:t>24</w:t>
      </w:r>
      <w:r>
        <w:rPr>
          <w:rFonts w:ascii="Calibri" w:eastAsia="Calibri" w:hAnsi="Calibri" w:cs="Calibri"/>
          <w:b/>
          <w:color w:val="000000"/>
          <w:sz w:val="20"/>
          <w:szCs w:val="20"/>
        </w:rPr>
        <w:t xml:space="preserve"> a las </w:t>
      </w:r>
      <w:r w:rsidR="00FE208B">
        <w:rPr>
          <w:rFonts w:ascii="Calibri" w:eastAsia="Calibri" w:hAnsi="Calibri" w:cs="Calibri"/>
          <w:b/>
          <w:color w:val="000000"/>
          <w:sz w:val="20"/>
          <w:szCs w:val="20"/>
        </w:rPr>
        <w:t>1</w:t>
      </w:r>
      <w:r w:rsidR="005A6BB6">
        <w:rPr>
          <w:rFonts w:ascii="Calibri" w:eastAsia="Calibri" w:hAnsi="Calibri" w:cs="Calibri"/>
          <w:b/>
          <w:color w:val="000000"/>
          <w:sz w:val="20"/>
          <w:szCs w:val="20"/>
        </w:rPr>
        <w:t>1</w:t>
      </w:r>
      <w:r>
        <w:rPr>
          <w:rFonts w:ascii="Calibri" w:eastAsia="Calibri" w:hAnsi="Calibri" w:cs="Calibri"/>
          <w:b/>
          <w:color w:val="000000"/>
          <w:sz w:val="20"/>
          <w:szCs w:val="20"/>
        </w:rPr>
        <w:t>:</w:t>
      </w:r>
      <w:r w:rsidR="00FE208B">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Se aclara que el sistema no </w:t>
      </w:r>
      <w:r w:rsidR="004724A4">
        <w:rPr>
          <w:rFonts w:ascii="Calibri" w:eastAsia="Calibri" w:hAnsi="Calibri" w:cs="Calibri"/>
          <w:color w:val="000000"/>
          <w:sz w:val="20"/>
          <w:szCs w:val="20"/>
        </w:rPr>
        <w:t>admite propuestas</w:t>
      </w:r>
      <w:r>
        <w:rPr>
          <w:rFonts w:ascii="Calibri" w:eastAsia="Calibri" w:hAnsi="Calibri" w:cs="Calibri"/>
          <w:color w:val="000000"/>
          <w:sz w:val="20"/>
          <w:szCs w:val="20"/>
        </w:rPr>
        <w:t xml:space="preserve">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.xls,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 xml:space="preserve">l </w:t>
      </w:r>
      <w:r w:rsidR="00FE208B" w:rsidRPr="00FE208B">
        <w:rPr>
          <w:rFonts w:ascii="Calibri" w:eastAsia="Calibri" w:hAnsi="Calibri" w:cs="Calibri"/>
          <w:b/>
          <w:bCs/>
          <w:color w:val="000000"/>
          <w:sz w:val="20"/>
          <w:szCs w:val="20"/>
        </w:rPr>
        <w:t xml:space="preserve">Anexo </w:t>
      </w:r>
      <w:r w:rsidRPr="00FE208B">
        <w:rPr>
          <w:rFonts w:ascii="Calibri" w:eastAsia="Calibri" w:hAnsi="Calibri" w:cs="Calibri"/>
          <w:b/>
          <w:bCs/>
          <w:color w:val="000000"/>
          <w:sz w:val="20"/>
          <w:szCs w:val="20"/>
        </w:rPr>
        <w:t>R</w:t>
      </w:r>
      <w:r>
        <w:rPr>
          <w:rFonts w:ascii="Calibri" w:eastAsia="Calibri" w:hAnsi="Calibri" w:cs="Calibri"/>
          <w:color w:val="000000"/>
          <w:sz w:val="20"/>
          <w:szCs w:val="20"/>
        </w:rPr>
        <w:t xml:space="preserve"> no aplica para quienes participen a través de esta modalidad.</w:t>
      </w:r>
    </w:p>
    <w:p w14:paraId="5BA47277" w14:textId="77777777" w:rsidR="005D1917" w:rsidRDefault="005D191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4EC81878" w14:textId="760B67B6" w:rsidR="005D1917"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FE208B">
        <w:rPr>
          <w:rFonts w:ascii="Calibri" w:eastAsia="Calibri" w:hAnsi="Calibri" w:cs="Calibri"/>
          <w:b/>
          <w:color w:val="000000"/>
          <w:sz w:val="20"/>
          <w:szCs w:val="20"/>
        </w:rPr>
        <w:t>05</w:t>
      </w:r>
      <w:r>
        <w:rPr>
          <w:rFonts w:ascii="Calibri" w:eastAsia="Calibri" w:hAnsi="Calibri" w:cs="Calibri"/>
          <w:b/>
          <w:color w:val="000000"/>
          <w:sz w:val="20"/>
          <w:szCs w:val="20"/>
        </w:rPr>
        <w:t xml:space="preserve"> de </w:t>
      </w:r>
      <w:r w:rsidR="00FE208B">
        <w:rPr>
          <w:rFonts w:ascii="Calibri" w:eastAsia="Calibri" w:hAnsi="Calibri" w:cs="Calibri"/>
          <w:b/>
          <w:color w:val="000000"/>
          <w:sz w:val="20"/>
          <w:szCs w:val="20"/>
        </w:rPr>
        <w:t>abril</w:t>
      </w:r>
      <w:r>
        <w:rPr>
          <w:rFonts w:ascii="Calibri" w:eastAsia="Calibri" w:hAnsi="Calibri" w:cs="Calibri"/>
          <w:b/>
          <w:color w:val="000000"/>
          <w:sz w:val="20"/>
          <w:szCs w:val="20"/>
        </w:rPr>
        <w:t xml:space="preserve"> 20</w:t>
      </w:r>
      <w:r w:rsidR="00FE208B">
        <w:rPr>
          <w:rFonts w:ascii="Calibri" w:eastAsia="Calibri" w:hAnsi="Calibri" w:cs="Calibri"/>
          <w:b/>
          <w:color w:val="000000"/>
          <w:sz w:val="20"/>
          <w:szCs w:val="20"/>
        </w:rPr>
        <w:t>24</w:t>
      </w:r>
      <w:r>
        <w:rPr>
          <w:rFonts w:ascii="Calibri" w:eastAsia="Calibri" w:hAnsi="Calibri" w:cs="Calibri"/>
          <w:b/>
          <w:color w:val="000000"/>
          <w:sz w:val="20"/>
          <w:szCs w:val="20"/>
        </w:rPr>
        <w:t xml:space="preserve"> a las </w:t>
      </w:r>
      <w:r w:rsidR="00FE208B">
        <w:rPr>
          <w:rFonts w:ascii="Calibri" w:eastAsia="Calibri" w:hAnsi="Calibri" w:cs="Calibri"/>
          <w:b/>
          <w:color w:val="000000"/>
          <w:sz w:val="20"/>
          <w:szCs w:val="20"/>
        </w:rPr>
        <w:t>1</w:t>
      </w:r>
      <w:r w:rsidR="005A6BB6">
        <w:rPr>
          <w:rFonts w:ascii="Calibri" w:eastAsia="Calibri" w:hAnsi="Calibri" w:cs="Calibri"/>
          <w:b/>
          <w:color w:val="000000"/>
          <w:sz w:val="20"/>
          <w:szCs w:val="20"/>
        </w:rPr>
        <w:t>1</w:t>
      </w:r>
      <w:r>
        <w:rPr>
          <w:rFonts w:ascii="Calibri" w:eastAsia="Calibri" w:hAnsi="Calibri" w:cs="Calibri"/>
          <w:b/>
          <w:color w:val="000000"/>
          <w:sz w:val="20"/>
          <w:szCs w:val="20"/>
        </w:rPr>
        <w:t>:</w:t>
      </w:r>
      <w:r w:rsidR="00FE208B">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00FE208B" w:rsidRPr="00FE208B">
        <w:rPr>
          <w:rFonts w:ascii="Calibri" w:eastAsia="Calibri" w:hAnsi="Calibri" w:cs="Calibri"/>
          <w:b/>
          <w:color w:val="000000"/>
          <w:sz w:val="20"/>
          <w:szCs w:val="20"/>
        </w:rPr>
        <w:t xml:space="preserve">Anexo </w:t>
      </w:r>
      <w:r w:rsidRPr="00FE208B">
        <w:rPr>
          <w:rFonts w:ascii="Calibri" w:eastAsia="Calibri" w:hAnsi="Calibri" w:cs="Calibri"/>
          <w:b/>
          <w:color w:val="000000"/>
          <w:sz w:val="20"/>
          <w:szCs w:val="20"/>
        </w:rPr>
        <w:t>R</w:t>
      </w:r>
      <w:r>
        <w:rPr>
          <w:rFonts w:ascii="Calibri" w:eastAsia="Calibri" w:hAnsi="Calibri" w:cs="Calibri"/>
          <w:color w:val="000000"/>
          <w:sz w:val="20"/>
          <w:szCs w:val="20"/>
        </w:rPr>
        <w:t xml:space="preserve"> en el reloj checador, que deberá anexar en la parte exterior del sobre de la propuesta técnica presentada.</w:t>
      </w:r>
    </w:p>
    <w:p w14:paraId="6D5F9A3E" w14:textId="77777777" w:rsidR="005D1917" w:rsidRDefault="005D191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07AD36E3" w14:textId="6976452B" w:rsidR="005D1917" w:rsidRDefault="001C3D51">
      <w:pPr>
        <w:ind w:left="0" w:right="-376" w:hanging="2"/>
        <w:jc w:val="both"/>
        <w:rPr>
          <w:rFonts w:ascii="Calibri" w:eastAsia="Calibri" w:hAnsi="Calibri" w:cs="Calibri"/>
        </w:rPr>
      </w:pPr>
      <w:r>
        <w:rPr>
          <w:rFonts w:ascii="Calibri" w:eastAsia="Calibri" w:hAnsi="Calibri" w:cs="Calibri"/>
          <w:b/>
        </w:rPr>
        <w:t>G.</w:t>
      </w:r>
      <w:r>
        <w:rPr>
          <w:rFonts w:ascii="Calibri" w:eastAsia="Calibri" w:hAnsi="Calibri" w:cs="Calibri"/>
          <w:b/>
        </w:rPr>
        <w:tab/>
        <w:t>NOTIFICACIÓN DEL RESULTADO DEL PROCESO DE CONTRATACIÓN</w:t>
      </w:r>
    </w:p>
    <w:p w14:paraId="1B1F4768"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A032951" w14:textId="77777777" w:rsidR="005D1917"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14:paraId="0654B550" w14:textId="77777777" w:rsidR="005D1917" w:rsidRDefault="00000000">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14:paraId="7ABC69F8" w14:textId="77777777" w:rsidR="005D1917"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14:paraId="293A39DE" w14:textId="77777777" w:rsidR="005D1917" w:rsidRDefault="005D191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39CACD58" w14:textId="6D5CAF7F" w:rsidR="005D1917" w:rsidRDefault="001C3D51">
      <w:pPr>
        <w:ind w:left="0" w:right="-376" w:hanging="2"/>
        <w:jc w:val="both"/>
        <w:rPr>
          <w:rFonts w:ascii="Calibri" w:eastAsia="Calibri" w:hAnsi="Calibri" w:cs="Calibri"/>
        </w:rPr>
      </w:pPr>
      <w:r>
        <w:rPr>
          <w:rFonts w:ascii="Calibri" w:eastAsia="Calibri" w:hAnsi="Calibri" w:cs="Calibri"/>
          <w:b/>
        </w:rPr>
        <w:t>H.</w:t>
      </w:r>
      <w:r>
        <w:rPr>
          <w:rFonts w:ascii="Calibri" w:eastAsia="Calibri" w:hAnsi="Calibri" w:cs="Calibri"/>
          <w:b/>
        </w:rPr>
        <w:tab/>
        <w:t>FIRMA DEL PEDIDO O CONTRATO</w:t>
      </w:r>
    </w:p>
    <w:p w14:paraId="34347EB0" w14:textId="77777777" w:rsidR="005D1917" w:rsidRDefault="005D1917">
      <w:pPr>
        <w:ind w:left="0" w:hanging="2"/>
        <w:jc w:val="both"/>
        <w:rPr>
          <w:rFonts w:ascii="Calibri" w:eastAsia="Calibri" w:hAnsi="Calibri" w:cs="Calibri"/>
          <w:sz w:val="20"/>
          <w:szCs w:val="20"/>
        </w:rPr>
      </w:pPr>
    </w:p>
    <w:p w14:paraId="09F2546B" w14:textId="77777777" w:rsidR="005D1917" w:rsidRDefault="00000000">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14:paraId="309D467E" w14:textId="77777777" w:rsidR="005D1917" w:rsidRDefault="005D1917">
      <w:pPr>
        <w:ind w:left="0" w:hanging="2"/>
        <w:jc w:val="both"/>
        <w:rPr>
          <w:rFonts w:ascii="Calibri" w:eastAsia="Calibri" w:hAnsi="Calibri" w:cs="Calibri"/>
          <w:sz w:val="20"/>
          <w:szCs w:val="20"/>
          <w:highlight w:val="red"/>
        </w:rPr>
      </w:pPr>
    </w:p>
    <w:p w14:paraId="1CA61D67" w14:textId="77777777" w:rsidR="005D1917" w:rsidRDefault="00000000">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14:paraId="6751B5F7" w14:textId="77777777" w:rsidR="005D1917" w:rsidRDefault="005D191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44BEA29E" w14:textId="0ECED96E" w:rsidR="005D1917" w:rsidRDefault="001C3D51">
      <w:pPr>
        <w:ind w:left="0" w:right="-376" w:hanging="2"/>
        <w:jc w:val="both"/>
        <w:rPr>
          <w:rFonts w:ascii="Calibri" w:eastAsia="Calibri" w:hAnsi="Calibri" w:cs="Calibri"/>
        </w:rPr>
      </w:pPr>
      <w:r>
        <w:rPr>
          <w:rFonts w:ascii="Calibri" w:eastAsia="Calibri" w:hAnsi="Calibri" w:cs="Calibri"/>
          <w:b/>
        </w:rPr>
        <w:t>I.</w:t>
      </w:r>
      <w:r>
        <w:rPr>
          <w:rFonts w:ascii="Calibri" w:eastAsia="Calibri" w:hAnsi="Calibri" w:cs="Calibri"/>
          <w:b/>
        </w:rPr>
        <w:tab/>
        <w:t>LUGAR Y TIEMPO DE ENTREGA</w:t>
      </w:r>
    </w:p>
    <w:p w14:paraId="607151BA" w14:textId="77777777" w:rsidR="005D1917" w:rsidRDefault="005D191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76592D99" w14:textId="35D1F1BB" w:rsidR="005D1917"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w:t>
      </w:r>
      <w:r w:rsidR="001C3D51" w:rsidRPr="00556D85">
        <w:rPr>
          <w:rFonts w:asciiTheme="majorHAnsi" w:eastAsia="Calibri" w:hAnsiTheme="majorHAnsi" w:cstheme="majorHAnsi"/>
          <w:color w:val="000000"/>
          <w:sz w:val="20"/>
          <w:szCs w:val="20"/>
        </w:rPr>
        <w:t xml:space="preserve">límite </w:t>
      </w:r>
      <w:r w:rsidR="001C3D51">
        <w:rPr>
          <w:rFonts w:asciiTheme="majorHAnsi" w:eastAsia="Calibri" w:hAnsiTheme="majorHAnsi" w:cstheme="majorHAnsi"/>
          <w:b/>
          <w:color w:val="000000"/>
          <w:sz w:val="20"/>
          <w:szCs w:val="20"/>
        </w:rPr>
        <w:t>45</w:t>
      </w:r>
      <w:r w:rsidR="001C3D51" w:rsidRPr="00556D85">
        <w:rPr>
          <w:rFonts w:asciiTheme="majorHAnsi" w:eastAsia="Calibri" w:hAnsiTheme="majorHAnsi" w:cstheme="majorHAnsi"/>
          <w:b/>
          <w:color w:val="000000"/>
          <w:sz w:val="20"/>
          <w:szCs w:val="20"/>
        </w:rPr>
        <w:t xml:space="preserve"> días</w:t>
      </w:r>
      <w:r w:rsidR="001C3D51">
        <w:rPr>
          <w:rFonts w:asciiTheme="majorHAnsi" w:eastAsia="Calibri" w:hAnsiTheme="majorHAnsi" w:cstheme="majorHAnsi"/>
          <w:b/>
          <w:color w:val="000000"/>
          <w:sz w:val="20"/>
          <w:szCs w:val="20"/>
        </w:rPr>
        <w:t xml:space="preserve"> naturales</w:t>
      </w:r>
      <w:r w:rsidR="001C3D51" w:rsidRPr="00556D85">
        <w:rPr>
          <w:rFonts w:asciiTheme="majorHAnsi" w:eastAsia="Calibri" w:hAnsiTheme="majorHAnsi" w:cstheme="majorHAnsi"/>
          <w:b/>
          <w:color w:val="000000"/>
          <w:sz w:val="20"/>
          <w:szCs w:val="20"/>
        </w:rPr>
        <w:t xml:space="preserve"> a partir de la notificación de adjudicación</w:t>
      </w:r>
      <w:r w:rsidR="001C3D51" w:rsidRPr="00556D85">
        <w:rPr>
          <w:rFonts w:asciiTheme="majorHAnsi" w:eastAsia="Calibri" w:hAnsiTheme="majorHAnsi" w:cstheme="majorHAnsi"/>
          <w:color w:val="000000"/>
          <w:sz w:val="20"/>
          <w:szCs w:val="20"/>
        </w:rPr>
        <w:t xml:space="preserve">, lo anterior dejando sin efecto la fecha mencionada en el Anexo I y la publicada en el portal de </w:t>
      </w:r>
      <w:proofErr w:type="spellStart"/>
      <w:r w:rsidR="001C3D51" w:rsidRPr="00556D85">
        <w:rPr>
          <w:rFonts w:asciiTheme="majorHAnsi" w:eastAsia="Calibri" w:hAnsiTheme="majorHAnsi" w:cstheme="majorHAnsi"/>
          <w:color w:val="000000"/>
          <w:sz w:val="20"/>
          <w:szCs w:val="20"/>
        </w:rPr>
        <w:t>e·compras</w:t>
      </w:r>
      <w:proofErr w:type="spellEnd"/>
      <w:r w:rsidR="001C3D51" w:rsidRPr="00556D85">
        <w:rPr>
          <w:rFonts w:asciiTheme="majorHAnsi" w:eastAsia="Calibri" w:hAnsiTheme="majorHAnsi" w:cstheme="majorHAnsi"/>
          <w:color w:val="000000"/>
          <w:sz w:val="20"/>
          <w:szCs w:val="20"/>
        </w:rPr>
        <w:t>.</w:t>
      </w:r>
    </w:p>
    <w:p w14:paraId="56374F66" w14:textId="77777777" w:rsidR="005D1917" w:rsidRDefault="005D191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0B24384E" w14:textId="77777777" w:rsidR="001C3D51" w:rsidRPr="00556D85" w:rsidRDefault="001C3D51" w:rsidP="001C3D51">
      <w:pPr>
        <w:pBdr>
          <w:top w:val="nil"/>
          <w:left w:val="nil"/>
          <w:bottom w:val="nil"/>
          <w:right w:val="nil"/>
          <w:between w:val="nil"/>
        </w:pBdr>
        <w:spacing w:line="240" w:lineRule="auto"/>
        <w:ind w:leftChars="-237" w:left="-569" w:right="-282" w:firstLineChars="0" w:firstLine="567"/>
        <w:jc w:val="both"/>
        <w:rPr>
          <w:rFonts w:asciiTheme="majorHAnsi" w:eastAsia="Calibri" w:hAnsiTheme="majorHAnsi" w:cstheme="majorHAnsi"/>
          <w:sz w:val="20"/>
          <w:szCs w:val="20"/>
        </w:rPr>
      </w:pPr>
      <w:r w:rsidRPr="00556D85">
        <w:rPr>
          <w:rFonts w:asciiTheme="majorHAnsi" w:eastAsia="Calibri" w:hAnsiTheme="majorHAnsi" w:cstheme="majorHAnsi"/>
          <w:color w:val="000000"/>
          <w:sz w:val="20"/>
          <w:szCs w:val="20"/>
        </w:rPr>
        <w:t>Los bienes deberán ser entregados en condiciones Libre a Bordo en Piso en los lugares siguientes</w:t>
      </w:r>
      <w:r w:rsidRPr="00556D85">
        <w:rPr>
          <w:rFonts w:asciiTheme="majorHAnsi" w:eastAsia="Calibri" w:hAnsiTheme="majorHAnsi" w:cstheme="majorHAnsi"/>
          <w:sz w:val="20"/>
          <w:szCs w:val="20"/>
        </w:rPr>
        <w:t>:</w:t>
      </w:r>
    </w:p>
    <w:p w14:paraId="0790B389" w14:textId="77777777" w:rsidR="001C3D51" w:rsidRPr="00556D85" w:rsidRDefault="001C3D51" w:rsidP="001C3D51">
      <w:pPr>
        <w:ind w:leftChars="-237" w:left="-567" w:right="-282" w:hanging="2"/>
        <w:jc w:val="both"/>
        <w:rPr>
          <w:rFonts w:asciiTheme="majorHAnsi" w:eastAsia="Calibri" w:hAnsiTheme="majorHAnsi" w:cstheme="majorHAnsi"/>
          <w:sz w:val="20"/>
          <w:szCs w:val="20"/>
        </w:rPr>
      </w:pPr>
    </w:p>
    <w:tbl>
      <w:tblPr>
        <w:tblStyle w:val="a4"/>
        <w:tblW w:w="925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33"/>
        <w:gridCol w:w="3544"/>
        <w:gridCol w:w="3776"/>
      </w:tblGrid>
      <w:tr w:rsidR="001C3D51" w:rsidRPr="00556D85" w14:paraId="16A5E86E" w14:textId="77777777" w:rsidTr="005A6623">
        <w:trPr>
          <w:tblHeader/>
          <w:jc w:val="center"/>
        </w:trPr>
        <w:tc>
          <w:tcPr>
            <w:tcW w:w="1933" w:type="dxa"/>
            <w:shd w:val="clear" w:color="auto" w:fill="CCFFFF"/>
            <w:vAlign w:val="center"/>
          </w:tcPr>
          <w:p w14:paraId="55444A86" w14:textId="77777777" w:rsidR="001C3D51" w:rsidRDefault="001C3D51" w:rsidP="005A6623">
            <w:pPr>
              <w:spacing w:line="240" w:lineRule="auto"/>
              <w:ind w:leftChars="-30" w:left="-70" w:right="-52" w:hanging="2"/>
              <w:jc w:val="center"/>
              <w:rPr>
                <w:rFonts w:asciiTheme="majorHAnsi" w:eastAsia="Calibri" w:hAnsiTheme="majorHAnsi" w:cstheme="majorHAnsi"/>
                <w:b/>
                <w:color w:val="000090"/>
                <w:sz w:val="20"/>
                <w:szCs w:val="20"/>
              </w:rPr>
            </w:pPr>
            <w:r w:rsidRPr="00556D85">
              <w:rPr>
                <w:rFonts w:asciiTheme="majorHAnsi" w:eastAsia="Calibri" w:hAnsiTheme="majorHAnsi" w:cstheme="majorHAnsi"/>
                <w:b/>
                <w:color w:val="000090"/>
                <w:sz w:val="20"/>
                <w:szCs w:val="20"/>
              </w:rPr>
              <w:t>PARTIDA</w:t>
            </w:r>
            <w:r>
              <w:rPr>
                <w:rFonts w:asciiTheme="majorHAnsi" w:eastAsia="Calibri" w:hAnsiTheme="majorHAnsi" w:cstheme="majorHAnsi"/>
                <w:b/>
                <w:color w:val="000090"/>
                <w:sz w:val="20"/>
                <w:szCs w:val="20"/>
              </w:rPr>
              <w:t>S</w:t>
            </w:r>
            <w:r w:rsidRPr="00556D85">
              <w:rPr>
                <w:rFonts w:asciiTheme="majorHAnsi" w:eastAsia="Calibri" w:hAnsiTheme="majorHAnsi" w:cstheme="majorHAnsi"/>
                <w:b/>
                <w:color w:val="000090"/>
                <w:sz w:val="20"/>
                <w:szCs w:val="20"/>
              </w:rPr>
              <w:t xml:space="preserve"> DEL </w:t>
            </w:r>
          </w:p>
          <w:p w14:paraId="37EBDE45" w14:textId="77777777" w:rsidR="001C3D51" w:rsidRPr="00556D85" w:rsidRDefault="001C3D51" w:rsidP="005A6623">
            <w:pPr>
              <w:spacing w:line="240" w:lineRule="auto"/>
              <w:ind w:leftChars="-30" w:left="-70" w:right="-52" w:hanging="2"/>
              <w:jc w:val="center"/>
              <w:rPr>
                <w:rFonts w:asciiTheme="majorHAnsi" w:eastAsia="Calibri" w:hAnsiTheme="majorHAnsi" w:cstheme="majorHAnsi"/>
                <w:color w:val="000090"/>
                <w:sz w:val="20"/>
                <w:szCs w:val="20"/>
              </w:rPr>
            </w:pPr>
            <w:r w:rsidRPr="00556D85">
              <w:rPr>
                <w:rFonts w:asciiTheme="majorHAnsi" w:eastAsia="Calibri" w:hAnsiTheme="majorHAnsi" w:cstheme="majorHAnsi"/>
                <w:b/>
                <w:color w:val="000090"/>
                <w:sz w:val="20"/>
                <w:szCs w:val="20"/>
              </w:rPr>
              <w:t>ANEXO I</w:t>
            </w:r>
            <w:r>
              <w:rPr>
                <w:rFonts w:asciiTheme="majorHAnsi" w:eastAsia="Calibri" w:hAnsiTheme="majorHAnsi" w:cstheme="majorHAnsi"/>
                <w:b/>
                <w:color w:val="000090"/>
                <w:sz w:val="20"/>
                <w:szCs w:val="20"/>
              </w:rPr>
              <w:t xml:space="preserve"> Y ANEXO I-A</w:t>
            </w:r>
          </w:p>
        </w:tc>
        <w:tc>
          <w:tcPr>
            <w:tcW w:w="3544" w:type="dxa"/>
            <w:shd w:val="clear" w:color="auto" w:fill="CCFFFF"/>
            <w:vAlign w:val="center"/>
          </w:tcPr>
          <w:p w14:paraId="6EBAC84B" w14:textId="77777777" w:rsidR="001C3D51" w:rsidRPr="00556D85" w:rsidRDefault="001C3D51" w:rsidP="005A6623">
            <w:pPr>
              <w:spacing w:line="240" w:lineRule="auto"/>
              <w:ind w:leftChars="-10" w:left="-22" w:right="-132" w:hanging="2"/>
              <w:jc w:val="center"/>
              <w:rPr>
                <w:rFonts w:asciiTheme="majorHAnsi" w:eastAsia="Calibri" w:hAnsiTheme="majorHAnsi" w:cstheme="majorHAnsi"/>
                <w:color w:val="000090"/>
                <w:sz w:val="20"/>
                <w:szCs w:val="20"/>
              </w:rPr>
            </w:pPr>
            <w:r w:rsidRPr="00556D85">
              <w:rPr>
                <w:rFonts w:asciiTheme="majorHAnsi" w:eastAsia="Calibri" w:hAnsiTheme="majorHAnsi" w:cstheme="majorHAnsi"/>
                <w:b/>
                <w:color w:val="000090"/>
                <w:sz w:val="20"/>
                <w:szCs w:val="20"/>
              </w:rPr>
              <w:t>LUGAR</w:t>
            </w:r>
          </w:p>
        </w:tc>
        <w:tc>
          <w:tcPr>
            <w:tcW w:w="3776" w:type="dxa"/>
            <w:shd w:val="clear" w:color="auto" w:fill="CCFFFF"/>
            <w:vAlign w:val="center"/>
          </w:tcPr>
          <w:p w14:paraId="0EA2CD2D" w14:textId="77777777" w:rsidR="001C3D51" w:rsidRPr="00556D85" w:rsidRDefault="001C3D51" w:rsidP="005A6623">
            <w:pPr>
              <w:spacing w:line="240" w:lineRule="auto"/>
              <w:ind w:leftChars="-35" w:left="-72" w:right="-69" w:hangingChars="6" w:hanging="12"/>
              <w:jc w:val="center"/>
              <w:rPr>
                <w:rFonts w:asciiTheme="majorHAnsi" w:eastAsia="Calibri" w:hAnsiTheme="majorHAnsi" w:cstheme="majorHAnsi"/>
                <w:color w:val="000090"/>
                <w:sz w:val="20"/>
                <w:szCs w:val="20"/>
              </w:rPr>
            </w:pPr>
            <w:r w:rsidRPr="00556D85">
              <w:rPr>
                <w:rFonts w:asciiTheme="majorHAnsi" w:eastAsia="Calibri" w:hAnsiTheme="majorHAnsi" w:cstheme="majorHAnsi"/>
                <w:b/>
                <w:color w:val="000090"/>
                <w:sz w:val="20"/>
                <w:szCs w:val="20"/>
              </w:rPr>
              <w:t>RESPONSABLE</w:t>
            </w:r>
          </w:p>
        </w:tc>
      </w:tr>
      <w:tr w:rsidR="001C3D51" w:rsidRPr="00556D85" w14:paraId="707E5683" w14:textId="77777777" w:rsidTr="005A6623">
        <w:trPr>
          <w:jc w:val="center"/>
        </w:trPr>
        <w:tc>
          <w:tcPr>
            <w:tcW w:w="1933" w:type="dxa"/>
            <w:vAlign w:val="center"/>
          </w:tcPr>
          <w:p w14:paraId="75D27676" w14:textId="04936E43" w:rsidR="001C3D51" w:rsidRPr="006D4687" w:rsidRDefault="001C3D51" w:rsidP="005A6623">
            <w:pPr>
              <w:spacing w:line="240" w:lineRule="auto"/>
              <w:ind w:leftChars="-30" w:left="-70" w:right="-52" w:hanging="2"/>
              <w:jc w:val="center"/>
              <w:rPr>
                <w:rFonts w:asciiTheme="majorHAnsi" w:eastAsia="Calibri" w:hAnsiTheme="majorHAnsi" w:cstheme="majorHAnsi"/>
                <w:b/>
                <w:sz w:val="20"/>
                <w:szCs w:val="20"/>
              </w:rPr>
            </w:pPr>
            <w:r w:rsidRPr="006D4687">
              <w:rPr>
                <w:rFonts w:asciiTheme="majorHAnsi" w:eastAsia="Calibri" w:hAnsiTheme="majorHAnsi" w:cstheme="majorHAnsi"/>
                <w:b/>
                <w:sz w:val="20"/>
                <w:szCs w:val="20"/>
              </w:rPr>
              <w:t>1</w:t>
            </w:r>
            <w:r w:rsidR="006D4687" w:rsidRPr="006D4687">
              <w:rPr>
                <w:rFonts w:asciiTheme="majorHAnsi" w:eastAsia="Calibri" w:hAnsiTheme="majorHAnsi" w:cstheme="majorHAnsi"/>
                <w:b/>
                <w:sz w:val="20"/>
                <w:szCs w:val="20"/>
              </w:rPr>
              <w:t xml:space="preserve"> y 2</w:t>
            </w:r>
          </w:p>
        </w:tc>
        <w:tc>
          <w:tcPr>
            <w:tcW w:w="3544" w:type="dxa"/>
            <w:vAlign w:val="center"/>
          </w:tcPr>
          <w:p w14:paraId="2617770B" w14:textId="77777777" w:rsidR="001C3D51" w:rsidRPr="006D4687" w:rsidRDefault="001C3D51" w:rsidP="005A6623">
            <w:pPr>
              <w:spacing w:line="240" w:lineRule="auto"/>
              <w:ind w:leftChars="-10" w:left="-22" w:right="-132" w:hanging="2"/>
              <w:rPr>
                <w:rFonts w:asciiTheme="majorHAnsi" w:eastAsia="Calibri" w:hAnsiTheme="majorHAnsi" w:cstheme="majorHAnsi"/>
                <w:sz w:val="20"/>
                <w:szCs w:val="20"/>
              </w:rPr>
            </w:pPr>
            <w:r w:rsidRPr="006D4687">
              <w:rPr>
                <w:rFonts w:asciiTheme="majorHAnsi" w:eastAsia="Calibri" w:hAnsiTheme="majorHAnsi" w:cstheme="majorHAnsi"/>
                <w:sz w:val="20"/>
                <w:szCs w:val="20"/>
              </w:rPr>
              <w:t>Instituto Tecnológico Superior de Irapuato</w:t>
            </w:r>
          </w:p>
          <w:p w14:paraId="6D3EA34E" w14:textId="77777777" w:rsidR="001C3D51" w:rsidRPr="006D4687" w:rsidRDefault="001C3D51" w:rsidP="005A6623">
            <w:pPr>
              <w:spacing w:line="240" w:lineRule="auto"/>
              <w:ind w:leftChars="-10" w:left="-22" w:right="-132" w:hanging="2"/>
              <w:rPr>
                <w:rFonts w:asciiTheme="majorHAnsi" w:eastAsia="Calibri" w:hAnsiTheme="majorHAnsi" w:cstheme="majorHAnsi"/>
                <w:sz w:val="20"/>
                <w:szCs w:val="20"/>
              </w:rPr>
            </w:pPr>
            <w:r w:rsidRPr="006D4687">
              <w:rPr>
                <w:rFonts w:asciiTheme="majorHAnsi" w:eastAsia="Calibri" w:hAnsiTheme="majorHAnsi" w:cstheme="majorHAnsi"/>
                <w:sz w:val="20"/>
                <w:szCs w:val="20"/>
              </w:rPr>
              <w:t xml:space="preserve">Ubicado en Carretera Irapuato-Silao km. 12.5, C.P. 36821, Irapuato, </w:t>
            </w:r>
            <w:proofErr w:type="spellStart"/>
            <w:r w:rsidRPr="006D4687">
              <w:rPr>
                <w:rFonts w:asciiTheme="majorHAnsi" w:eastAsia="Calibri" w:hAnsiTheme="majorHAnsi" w:cstheme="majorHAnsi"/>
                <w:sz w:val="20"/>
                <w:szCs w:val="20"/>
              </w:rPr>
              <w:t>Gto</w:t>
            </w:r>
            <w:proofErr w:type="spellEnd"/>
            <w:r w:rsidRPr="006D4687">
              <w:rPr>
                <w:rFonts w:asciiTheme="majorHAnsi" w:eastAsia="Calibri" w:hAnsiTheme="majorHAnsi" w:cstheme="majorHAnsi"/>
                <w:sz w:val="20"/>
                <w:szCs w:val="20"/>
              </w:rPr>
              <w:t>.</w:t>
            </w:r>
          </w:p>
          <w:p w14:paraId="170BDE06" w14:textId="77777777" w:rsidR="001C3D51" w:rsidRPr="006D4687" w:rsidRDefault="001C3D51" w:rsidP="005A6623">
            <w:pPr>
              <w:spacing w:line="240" w:lineRule="auto"/>
              <w:ind w:leftChars="-10" w:left="-22" w:right="-132" w:hanging="2"/>
              <w:rPr>
                <w:rFonts w:asciiTheme="majorHAnsi" w:eastAsia="Calibri" w:hAnsiTheme="majorHAnsi" w:cstheme="majorHAnsi"/>
                <w:sz w:val="20"/>
                <w:szCs w:val="20"/>
              </w:rPr>
            </w:pPr>
          </w:p>
        </w:tc>
        <w:tc>
          <w:tcPr>
            <w:tcW w:w="3776" w:type="dxa"/>
            <w:vAlign w:val="center"/>
          </w:tcPr>
          <w:p w14:paraId="3D515B3B" w14:textId="77777777" w:rsidR="001C3D51" w:rsidRPr="006D4687" w:rsidRDefault="001C3D51" w:rsidP="005A6623">
            <w:pPr>
              <w:spacing w:line="240" w:lineRule="auto"/>
              <w:ind w:leftChars="-35" w:left="-72" w:right="-69" w:hangingChars="6" w:hanging="12"/>
              <w:rPr>
                <w:rFonts w:asciiTheme="majorHAnsi" w:eastAsia="Calibri" w:hAnsiTheme="majorHAnsi" w:cstheme="majorHAnsi"/>
                <w:sz w:val="20"/>
                <w:szCs w:val="20"/>
              </w:rPr>
            </w:pPr>
            <w:r w:rsidRPr="006D4687">
              <w:rPr>
                <w:rFonts w:asciiTheme="majorHAnsi" w:eastAsia="Calibri" w:hAnsiTheme="majorHAnsi" w:cstheme="majorHAnsi"/>
                <w:sz w:val="20"/>
                <w:szCs w:val="20"/>
              </w:rPr>
              <w:t xml:space="preserve">Lic. Patricia Covarrubias Saavedra, Edificio a Planta Alta. </w:t>
            </w:r>
          </w:p>
          <w:p w14:paraId="7525B21C" w14:textId="77777777" w:rsidR="001C3D51" w:rsidRPr="006D4687" w:rsidRDefault="001C3D51" w:rsidP="005A6623">
            <w:pPr>
              <w:spacing w:line="240" w:lineRule="auto"/>
              <w:ind w:leftChars="-35" w:left="-72" w:right="-69" w:hangingChars="6" w:hanging="12"/>
              <w:rPr>
                <w:rFonts w:asciiTheme="majorHAnsi" w:eastAsia="Calibri" w:hAnsiTheme="majorHAnsi" w:cstheme="majorHAnsi"/>
                <w:sz w:val="20"/>
                <w:szCs w:val="20"/>
              </w:rPr>
            </w:pPr>
            <w:r w:rsidRPr="006D4687">
              <w:rPr>
                <w:rFonts w:asciiTheme="majorHAnsi" w:eastAsia="Calibri" w:hAnsiTheme="majorHAnsi" w:cstheme="majorHAnsi"/>
                <w:sz w:val="20"/>
                <w:szCs w:val="20"/>
              </w:rPr>
              <w:t>Tel. 462 60 57 900 Ext. 133</w:t>
            </w:r>
          </w:p>
          <w:p w14:paraId="422EC78B" w14:textId="77777777" w:rsidR="001C3D51" w:rsidRPr="006D4687" w:rsidRDefault="001C3D51" w:rsidP="005A6623">
            <w:pPr>
              <w:spacing w:line="240" w:lineRule="auto"/>
              <w:ind w:leftChars="-35" w:left="-72" w:right="-69" w:hangingChars="6" w:hanging="12"/>
              <w:rPr>
                <w:rFonts w:asciiTheme="majorHAnsi" w:eastAsia="Calibri" w:hAnsiTheme="majorHAnsi" w:cstheme="majorHAnsi"/>
                <w:sz w:val="20"/>
                <w:szCs w:val="20"/>
              </w:rPr>
            </w:pPr>
            <w:r w:rsidRPr="006D4687">
              <w:rPr>
                <w:rFonts w:asciiTheme="majorHAnsi" w:eastAsia="Calibri" w:hAnsiTheme="majorHAnsi" w:cstheme="majorHAnsi"/>
                <w:sz w:val="20"/>
                <w:szCs w:val="20"/>
              </w:rPr>
              <w:t>Correo: patricia.cs@irapuato.tecnm.mx</w:t>
            </w:r>
          </w:p>
          <w:p w14:paraId="17AA0494" w14:textId="77777777" w:rsidR="001C3D51" w:rsidRPr="006D4687" w:rsidRDefault="001C3D51" w:rsidP="005A6623">
            <w:pPr>
              <w:spacing w:line="240" w:lineRule="auto"/>
              <w:ind w:leftChars="-35" w:left="-72" w:right="-69" w:hangingChars="6" w:hanging="12"/>
              <w:rPr>
                <w:rFonts w:asciiTheme="majorHAnsi" w:eastAsia="Calibri" w:hAnsiTheme="majorHAnsi" w:cstheme="majorHAnsi"/>
                <w:sz w:val="20"/>
                <w:szCs w:val="20"/>
              </w:rPr>
            </w:pPr>
            <w:r w:rsidRPr="006D4687">
              <w:rPr>
                <w:rFonts w:asciiTheme="majorHAnsi" w:eastAsia="Calibri" w:hAnsiTheme="majorHAnsi" w:cstheme="majorHAnsi"/>
                <w:sz w:val="20"/>
                <w:szCs w:val="20"/>
              </w:rPr>
              <w:t xml:space="preserve">Horario: </w:t>
            </w:r>
            <w:proofErr w:type="gramStart"/>
            <w:r w:rsidRPr="006D4687">
              <w:rPr>
                <w:rFonts w:asciiTheme="majorHAnsi" w:eastAsia="Calibri" w:hAnsiTheme="majorHAnsi" w:cstheme="majorHAnsi"/>
                <w:sz w:val="20"/>
                <w:szCs w:val="20"/>
              </w:rPr>
              <w:t>Lunes</w:t>
            </w:r>
            <w:proofErr w:type="gramEnd"/>
            <w:r w:rsidRPr="006D4687">
              <w:rPr>
                <w:rFonts w:asciiTheme="majorHAnsi" w:eastAsia="Calibri" w:hAnsiTheme="majorHAnsi" w:cstheme="majorHAnsi"/>
                <w:sz w:val="20"/>
                <w:szCs w:val="20"/>
              </w:rPr>
              <w:t xml:space="preserve"> a Viernes de 8:00 a 13:00 </w:t>
            </w:r>
            <w:proofErr w:type="spellStart"/>
            <w:r w:rsidRPr="006D4687">
              <w:rPr>
                <w:rFonts w:asciiTheme="majorHAnsi" w:eastAsia="Calibri" w:hAnsiTheme="majorHAnsi" w:cstheme="majorHAnsi"/>
                <w:sz w:val="20"/>
                <w:szCs w:val="20"/>
              </w:rPr>
              <w:t>hrs</w:t>
            </w:r>
            <w:proofErr w:type="spellEnd"/>
            <w:r w:rsidRPr="006D4687">
              <w:rPr>
                <w:rFonts w:asciiTheme="majorHAnsi" w:eastAsia="Calibri" w:hAnsiTheme="majorHAnsi" w:cstheme="majorHAnsi"/>
                <w:sz w:val="20"/>
                <w:szCs w:val="20"/>
              </w:rPr>
              <w:t>.</w:t>
            </w:r>
          </w:p>
        </w:tc>
      </w:tr>
      <w:tr w:rsidR="00DD311C" w:rsidRPr="00556D85" w14:paraId="1B2FFD6A" w14:textId="77777777" w:rsidTr="005A6623">
        <w:trPr>
          <w:jc w:val="center"/>
        </w:trPr>
        <w:tc>
          <w:tcPr>
            <w:tcW w:w="1933" w:type="dxa"/>
            <w:vAlign w:val="center"/>
          </w:tcPr>
          <w:p w14:paraId="51ECC7AB" w14:textId="57F2C297" w:rsidR="00DD311C" w:rsidRPr="00DD311C" w:rsidRDefault="00DD311C" w:rsidP="005A6623">
            <w:pPr>
              <w:spacing w:line="240" w:lineRule="auto"/>
              <w:ind w:leftChars="-30" w:left="-70" w:right="-52" w:hanging="2"/>
              <w:jc w:val="center"/>
              <w:rPr>
                <w:rFonts w:asciiTheme="majorHAnsi" w:eastAsia="Calibri" w:hAnsiTheme="majorHAnsi" w:cstheme="majorHAnsi"/>
                <w:b/>
                <w:sz w:val="20"/>
                <w:szCs w:val="20"/>
              </w:rPr>
            </w:pPr>
            <w:r>
              <w:rPr>
                <w:rFonts w:asciiTheme="majorHAnsi" w:eastAsia="Calibri" w:hAnsiTheme="majorHAnsi" w:cstheme="majorHAnsi"/>
                <w:b/>
                <w:sz w:val="20"/>
                <w:szCs w:val="20"/>
              </w:rPr>
              <w:t>7, 8, 9, 10 y 11</w:t>
            </w:r>
          </w:p>
        </w:tc>
        <w:tc>
          <w:tcPr>
            <w:tcW w:w="3544" w:type="dxa"/>
            <w:vAlign w:val="center"/>
          </w:tcPr>
          <w:p w14:paraId="4E214924" w14:textId="77777777" w:rsidR="00DD311C" w:rsidRDefault="00DD311C" w:rsidP="005A6623">
            <w:pPr>
              <w:spacing w:line="240" w:lineRule="auto"/>
              <w:ind w:leftChars="-10" w:left="-22" w:right="-132" w:hanging="2"/>
              <w:rPr>
                <w:rFonts w:asciiTheme="majorHAnsi" w:eastAsia="Calibri" w:hAnsiTheme="majorHAnsi" w:cstheme="majorHAnsi"/>
                <w:sz w:val="20"/>
                <w:szCs w:val="20"/>
              </w:rPr>
            </w:pPr>
            <w:r>
              <w:rPr>
                <w:rFonts w:asciiTheme="majorHAnsi" w:eastAsia="Calibri" w:hAnsiTheme="majorHAnsi" w:cstheme="majorHAnsi"/>
                <w:sz w:val="20"/>
                <w:szCs w:val="20"/>
              </w:rPr>
              <w:t>Hospital General de Uriangato</w:t>
            </w:r>
          </w:p>
          <w:p w14:paraId="03B4C2A4" w14:textId="2E677796" w:rsidR="00DD311C" w:rsidRPr="00DD311C" w:rsidRDefault="00DD311C" w:rsidP="005A6623">
            <w:pPr>
              <w:spacing w:line="240" w:lineRule="auto"/>
              <w:ind w:leftChars="-10" w:left="-22" w:right="-132" w:hanging="2"/>
              <w:rPr>
                <w:rFonts w:asciiTheme="majorHAnsi" w:eastAsia="Calibri" w:hAnsiTheme="majorHAnsi" w:cstheme="majorHAnsi"/>
                <w:sz w:val="20"/>
                <w:szCs w:val="20"/>
              </w:rPr>
            </w:pPr>
            <w:r>
              <w:rPr>
                <w:rFonts w:asciiTheme="majorHAnsi" w:eastAsia="Calibri" w:hAnsiTheme="majorHAnsi" w:cstheme="majorHAnsi"/>
                <w:sz w:val="20"/>
                <w:szCs w:val="20"/>
              </w:rPr>
              <w:t xml:space="preserve">Ubicado en </w:t>
            </w:r>
            <w:proofErr w:type="spellStart"/>
            <w:r>
              <w:rPr>
                <w:rFonts w:asciiTheme="majorHAnsi" w:eastAsia="Calibri" w:hAnsiTheme="majorHAnsi" w:cstheme="majorHAnsi"/>
                <w:sz w:val="20"/>
                <w:szCs w:val="20"/>
              </w:rPr>
              <w:t>Leovino</w:t>
            </w:r>
            <w:proofErr w:type="spellEnd"/>
            <w:r>
              <w:rPr>
                <w:rFonts w:asciiTheme="majorHAnsi" w:eastAsia="Calibri" w:hAnsiTheme="majorHAnsi" w:cstheme="majorHAnsi"/>
                <w:sz w:val="20"/>
                <w:szCs w:val="20"/>
              </w:rPr>
              <w:t xml:space="preserve"> Zavala 72, Col. Independencia Uriangato, Guanajuato. C.P. 38980</w:t>
            </w:r>
          </w:p>
        </w:tc>
        <w:tc>
          <w:tcPr>
            <w:tcW w:w="3776" w:type="dxa"/>
            <w:vAlign w:val="center"/>
          </w:tcPr>
          <w:p w14:paraId="5D5823EA" w14:textId="77777777" w:rsidR="00DD311C" w:rsidRDefault="00DD311C" w:rsidP="005A6623">
            <w:pPr>
              <w:spacing w:line="240" w:lineRule="auto"/>
              <w:ind w:leftChars="-35" w:left="-72" w:right="-69" w:hangingChars="6" w:hanging="12"/>
              <w:rPr>
                <w:rFonts w:asciiTheme="majorHAnsi" w:eastAsia="Calibri" w:hAnsiTheme="majorHAnsi" w:cstheme="majorHAnsi"/>
                <w:sz w:val="20"/>
                <w:szCs w:val="20"/>
              </w:rPr>
            </w:pPr>
            <w:r>
              <w:rPr>
                <w:rFonts w:asciiTheme="majorHAnsi" w:eastAsia="Calibri" w:hAnsiTheme="majorHAnsi" w:cstheme="majorHAnsi"/>
                <w:sz w:val="20"/>
                <w:szCs w:val="20"/>
              </w:rPr>
              <w:t>Dr. Octavio Andrés González Moncada</w:t>
            </w:r>
          </w:p>
          <w:p w14:paraId="134DD90B" w14:textId="77777777" w:rsidR="00014FC8" w:rsidRPr="00014FC8" w:rsidRDefault="00014FC8" w:rsidP="00014FC8">
            <w:pPr>
              <w:spacing w:line="240" w:lineRule="auto"/>
              <w:ind w:leftChars="-35" w:left="-72" w:right="-69" w:hangingChars="6" w:hanging="12"/>
              <w:rPr>
                <w:rFonts w:asciiTheme="majorHAnsi" w:eastAsia="Calibri" w:hAnsiTheme="majorHAnsi" w:cstheme="majorHAnsi"/>
                <w:sz w:val="20"/>
                <w:szCs w:val="20"/>
              </w:rPr>
            </w:pPr>
            <w:r w:rsidRPr="00014FC8">
              <w:rPr>
                <w:rFonts w:asciiTheme="majorHAnsi" w:eastAsia="Calibri" w:hAnsiTheme="majorHAnsi" w:cstheme="majorHAnsi"/>
                <w:sz w:val="20"/>
                <w:szCs w:val="20"/>
              </w:rPr>
              <w:t>C.P. Ana Bertha Pantoja Pérez</w:t>
            </w:r>
          </w:p>
          <w:p w14:paraId="2C8C2F13" w14:textId="77777777" w:rsidR="00014FC8" w:rsidRPr="00014FC8" w:rsidRDefault="00014FC8" w:rsidP="00014FC8">
            <w:pPr>
              <w:spacing w:line="240" w:lineRule="auto"/>
              <w:ind w:leftChars="-35" w:left="-72" w:right="-69" w:hangingChars="6" w:hanging="12"/>
              <w:rPr>
                <w:rFonts w:asciiTheme="majorHAnsi" w:eastAsia="Calibri" w:hAnsiTheme="majorHAnsi" w:cstheme="majorHAnsi"/>
                <w:sz w:val="20"/>
                <w:szCs w:val="20"/>
              </w:rPr>
            </w:pPr>
            <w:r w:rsidRPr="00014FC8">
              <w:rPr>
                <w:rFonts w:asciiTheme="majorHAnsi" w:eastAsia="Calibri" w:hAnsiTheme="majorHAnsi" w:cstheme="majorHAnsi"/>
                <w:sz w:val="20"/>
                <w:szCs w:val="20"/>
              </w:rPr>
              <w:t>apantojap@guanajuato.gob.mx</w:t>
            </w:r>
          </w:p>
          <w:p w14:paraId="489BC70C" w14:textId="3E3DFE2A" w:rsidR="00014FC8" w:rsidRPr="00DD311C" w:rsidRDefault="00014FC8" w:rsidP="00014FC8">
            <w:pPr>
              <w:spacing w:line="240" w:lineRule="auto"/>
              <w:ind w:leftChars="-35" w:left="-72" w:right="-69" w:hangingChars="6" w:hanging="12"/>
              <w:rPr>
                <w:rFonts w:asciiTheme="majorHAnsi" w:eastAsia="Calibri" w:hAnsiTheme="majorHAnsi" w:cstheme="majorHAnsi"/>
                <w:sz w:val="20"/>
                <w:szCs w:val="20"/>
              </w:rPr>
            </w:pPr>
            <w:r w:rsidRPr="00014FC8">
              <w:rPr>
                <w:rFonts w:asciiTheme="majorHAnsi" w:eastAsia="Calibri" w:hAnsiTheme="majorHAnsi" w:cstheme="majorHAnsi"/>
                <w:sz w:val="20"/>
                <w:szCs w:val="20"/>
              </w:rPr>
              <w:t>(445) 457 5456 ext</w:t>
            </w:r>
            <w:r>
              <w:rPr>
                <w:rFonts w:asciiTheme="majorHAnsi" w:eastAsia="Calibri" w:hAnsiTheme="majorHAnsi" w:cstheme="majorHAnsi"/>
                <w:sz w:val="20"/>
                <w:szCs w:val="20"/>
              </w:rPr>
              <w:t>.</w:t>
            </w:r>
            <w:r w:rsidRPr="00014FC8">
              <w:rPr>
                <w:rFonts w:asciiTheme="majorHAnsi" w:eastAsia="Calibri" w:hAnsiTheme="majorHAnsi" w:cstheme="majorHAnsi"/>
                <w:sz w:val="20"/>
                <w:szCs w:val="20"/>
              </w:rPr>
              <w:t xml:space="preserve"> 2702</w:t>
            </w:r>
          </w:p>
        </w:tc>
      </w:tr>
      <w:tr w:rsidR="001C3D51" w:rsidRPr="00556D85" w14:paraId="27AF09B1" w14:textId="77777777" w:rsidTr="005A6623">
        <w:trPr>
          <w:jc w:val="center"/>
        </w:trPr>
        <w:tc>
          <w:tcPr>
            <w:tcW w:w="1933" w:type="dxa"/>
            <w:vAlign w:val="center"/>
          </w:tcPr>
          <w:p w14:paraId="39C9DAFF" w14:textId="768CB1D5" w:rsidR="001C3D51" w:rsidRPr="001C3D51" w:rsidRDefault="00DD311C" w:rsidP="005A6623">
            <w:pPr>
              <w:spacing w:line="240" w:lineRule="auto"/>
              <w:ind w:leftChars="-30" w:left="-70" w:right="-52" w:hanging="2"/>
              <w:jc w:val="center"/>
              <w:rPr>
                <w:rFonts w:asciiTheme="majorHAnsi" w:eastAsia="Calibri" w:hAnsiTheme="majorHAnsi" w:cstheme="majorHAnsi"/>
                <w:b/>
                <w:sz w:val="20"/>
                <w:szCs w:val="20"/>
                <w:highlight w:val="yellow"/>
              </w:rPr>
            </w:pPr>
            <w:r w:rsidRPr="00DD311C">
              <w:rPr>
                <w:rFonts w:asciiTheme="majorHAnsi" w:eastAsia="Calibri" w:hAnsiTheme="majorHAnsi" w:cstheme="majorHAnsi"/>
                <w:b/>
                <w:sz w:val="20"/>
                <w:szCs w:val="20"/>
              </w:rPr>
              <w:t>12</w:t>
            </w:r>
          </w:p>
        </w:tc>
        <w:tc>
          <w:tcPr>
            <w:tcW w:w="3544" w:type="dxa"/>
            <w:vAlign w:val="center"/>
          </w:tcPr>
          <w:p w14:paraId="0FE348C6" w14:textId="454D36CF" w:rsidR="001C3D51" w:rsidRPr="00DD311C" w:rsidRDefault="001C3D51" w:rsidP="005A6623">
            <w:pPr>
              <w:spacing w:line="240" w:lineRule="auto"/>
              <w:ind w:leftChars="-10" w:left="-22" w:right="-132" w:hanging="2"/>
              <w:rPr>
                <w:rFonts w:asciiTheme="majorHAnsi" w:eastAsia="Calibri" w:hAnsiTheme="majorHAnsi" w:cstheme="majorHAnsi"/>
                <w:sz w:val="20"/>
                <w:szCs w:val="20"/>
              </w:rPr>
            </w:pPr>
            <w:r w:rsidRPr="00DD311C">
              <w:rPr>
                <w:rFonts w:asciiTheme="majorHAnsi" w:eastAsia="Calibri" w:hAnsiTheme="majorHAnsi" w:cstheme="majorHAnsi"/>
                <w:sz w:val="20"/>
                <w:szCs w:val="20"/>
              </w:rPr>
              <w:t xml:space="preserve">Hospital </w:t>
            </w:r>
            <w:r w:rsidR="00651331" w:rsidRPr="00DD311C">
              <w:rPr>
                <w:rFonts w:asciiTheme="majorHAnsi" w:eastAsia="Calibri" w:hAnsiTheme="majorHAnsi" w:cstheme="majorHAnsi"/>
                <w:sz w:val="20"/>
                <w:szCs w:val="20"/>
              </w:rPr>
              <w:t>Comunitario Romita</w:t>
            </w:r>
          </w:p>
          <w:p w14:paraId="5CCBCA85" w14:textId="77777777" w:rsidR="005212CE" w:rsidRDefault="001C3D51" w:rsidP="00DD311C">
            <w:pPr>
              <w:spacing w:line="240" w:lineRule="auto"/>
              <w:ind w:leftChars="-10" w:left="-22" w:right="-132" w:hanging="2"/>
              <w:rPr>
                <w:rFonts w:asciiTheme="majorHAnsi" w:eastAsia="Calibri" w:hAnsiTheme="majorHAnsi" w:cstheme="majorHAnsi"/>
                <w:sz w:val="20"/>
                <w:szCs w:val="20"/>
              </w:rPr>
            </w:pPr>
            <w:r w:rsidRPr="00DD311C">
              <w:rPr>
                <w:rFonts w:asciiTheme="majorHAnsi" w:eastAsia="Calibri" w:hAnsiTheme="majorHAnsi" w:cstheme="majorHAnsi"/>
                <w:sz w:val="20"/>
                <w:szCs w:val="20"/>
              </w:rPr>
              <w:t xml:space="preserve">Ubicado en </w:t>
            </w:r>
            <w:r w:rsidR="00651331" w:rsidRPr="00DD311C">
              <w:rPr>
                <w:rFonts w:asciiTheme="majorHAnsi" w:eastAsia="Calibri" w:hAnsiTheme="majorHAnsi" w:cstheme="majorHAnsi"/>
                <w:sz w:val="20"/>
                <w:szCs w:val="20"/>
              </w:rPr>
              <w:t xml:space="preserve">Encino No. 63, Col. Campo Verde Romita, Guanajuato, México. </w:t>
            </w:r>
          </w:p>
          <w:p w14:paraId="49252904" w14:textId="24E41379" w:rsidR="001C3D51" w:rsidRPr="00DD311C" w:rsidRDefault="00651331" w:rsidP="00DD311C">
            <w:pPr>
              <w:spacing w:line="240" w:lineRule="auto"/>
              <w:ind w:leftChars="-10" w:left="-22" w:right="-132" w:hanging="2"/>
              <w:rPr>
                <w:rFonts w:asciiTheme="majorHAnsi" w:eastAsia="Calibri" w:hAnsiTheme="majorHAnsi" w:cstheme="majorHAnsi"/>
                <w:sz w:val="20"/>
                <w:szCs w:val="20"/>
              </w:rPr>
            </w:pPr>
            <w:r w:rsidRPr="00DD311C">
              <w:rPr>
                <w:rFonts w:asciiTheme="majorHAnsi" w:eastAsia="Calibri" w:hAnsiTheme="majorHAnsi" w:cstheme="majorHAnsi"/>
                <w:sz w:val="20"/>
                <w:szCs w:val="20"/>
              </w:rPr>
              <w:t>C.P. 36206</w:t>
            </w:r>
          </w:p>
        </w:tc>
        <w:tc>
          <w:tcPr>
            <w:tcW w:w="3776" w:type="dxa"/>
            <w:vAlign w:val="center"/>
          </w:tcPr>
          <w:p w14:paraId="39CA7B75" w14:textId="77777777" w:rsidR="001C3D51" w:rsidRDefault="00DD311C" w:rsidP="005A6623">
            <w:pPr>
              <w:spacing w:line="240" w:lineRule="auto"/>
              <w:ind w:leftChars="-35" w:left="-72" w:right="-69" w:hangingChars="6" w:hanging="12"/>
              <w:rPr>
                <w:rFonts w:asciiTheme="majorHAnsi" w:eastAsia="Calibri" w:hAnsiTheme="majorHAnsi" w:cstheme="majorHAnsi"/>
                <w:sz w:val="20"/>
                <w:szCs w:val="20"/>
              </w:rPr>
            </w:pPr>
            <w:r w:rsidRPr="00DD311C">
              <w:rPr>
                <w:rFonts w:asciiTheme="majorHAnsi" w:eastAsia="Calibri" w:hAnsiTheme="majorHAnsi" w:cstheme="majorHAnsi"/>
                <w:sz w:val="20"/>
                <w:szCs w:val="20"/>
              </w:rPr>
              <w:t>Dr. Martha Angélica Delgado Juárez</w:t>
            </w:r>
          </w:p>
          <w:p w14:paraId="27EF18B0" w14:textId="77777777" w:rsidR="00014FC8" w:rsidRPr="00014FC8" w:rsidRDefault="00014FC8" w:rsidP="00014FC8">
            <w:pPr>
              <w:spacing w:line="240" w:lineRule="auto"/>
              <w:ind w:leftChars="-35" w:left="-72" w:right="-69" w:hangingChars="6" w:hanging="12"/>
              <w:rPr>
                <w:rFonts w:asciiTheme="majorHAnsi" w:eastAsia="Calibri" w:hAnsiTheme="majorHAnsi" w:cstheme="majorHAnsi"/>
                <w:sz w:val="20"/>
                <w:szCs w:val="20"/>
              </w:rPr>
            </w:pPr>
            <w:r w:rsidRPr="00014FC8">
              <w:rPr>
                <w:rFonts w:asciiTheme="majorHAnsi" w:eastAsia="Calibri" w:hAnsiTheme="majorHAnsi" w:cstheme="majorHAnsi"/>
                <w:sz w:val="20"/>
                <w:szCs w:val="20"/>
              </w:rPr>
              <w:t>C.P. Paulino López Parada</w:t>
            </w:r>
          </w:p>
          <w:p w14:paraId="1A92E1F8" w14:textId="77777777" w:rsidR="00014FC8" w:rsidRPr="00014FC8" w:rsidRDefault="00014FC8" w:rsidP="00014FC8">
            <w:pPr>
              <w:spacing w:line="240" w:lineRule="auto"/>
              <w:ind w:leftChars="-35" w:left="-72" w:right="-69" w:hangingChars="6" w:hanging="12"/>
              <w:rPr>
                <w:rFonts w:asciiTheme="majorHAnsi" w:eastAsia="Calibri" w:hAnsiTheme="majorHAnsi" w:cstheme="majorHAnsi"/>
                <w:sz w:val="20"/>
                <w:szCs w:val="20"/>
              </w:rPr>
            </w:pPr>
            <w:r w:rsidRPr="00014FC8">
              <w:rPr>
                <w:rFonts w:asciiTheme="majorHAnsi" w:eastAsia="Calibri" w:hAnsiTheme="majorHAnsi" w:cstheme="majorHAnsi"/>
                <w:sz w:val="20"/>
                <w:szCs w:val="20"/>
              </w:rPr>
              <w:t>plopezp@guanajuato.gob.mx</w:t>
            </w:r>
          </w:p>
          <w:p w14:paraId="046B6930" w14:textId="3312533C" w:rsidR="00014FC8" w:rsidRPr="00014FC8" w:rsidRDefault="00014FC8" w:rsidP="00014FC8">
            <w:pPr>
              <w:spacing w:line="240" w:lineRule="auto"/>
              <w:ind w:leftChars="-35" w:left="-72" w:right="-69" w:hangingChars="6" w:hanging="12"/>
              <w:rPr>
                <w:rFonts w:asciiTheme="majorHAnsi" w:eastAsia="Calibri" w:hAnsiTheme="majorHAnsi" w:cstheme="majorHAnsi"/>
                <w:sz w:val="20"/>
                <w:szCs w:val="20"/>
              </w:rPr>
            </w:pPr>
            <w:r w:rsidRPr="00014FC8">
              <w:rPr>
                <w:rFonts w:asciiTheme="majorHAnsi" w:eastAsia="Calibri" w:hAnsiTheme="majorHAnsi" w:cstheme="majorHAnsi"/>
                <w:sz w:val="20"/>
                <w:szCs w:val="20"/>
              </w:rPr>
              <w:t>(432) 100 8228</w:t>
            </w:r>
          </w:p>
        </w:tc>
      </w:tr>
      <w:tr w:rsidR="001C3D51" w:rsidRPr="00556D85" w14:paraId="596508C7" w14:textId="77777777" w:rsidTr="005A6623">
        <w:trPr>
          <w:jc w:val="center"/>
        </w:trPr>
        <w:tc>
          <w:tcPr>
            <w:tcW w:w="1933" w:type="dxa"/>
            <w:vAlign w:val="center"/>
          </w:tcPr>
          <w:p w14:paraId="01138812" w14:textId="3E13CC76" w:rsidR="001C3D51" w:rsidRPr="00DD311C" w:rsidRDefault="00651331" w:rsidP="005A6623">
            <w:pPr>
              <w:spacing w:line="240" w:lineRule="auto"/>
              <w:ind w:leftChars="-30" w:left="-70" w:right="-52" w:hanging="2"/>
              <w:jc w:val="center"/>
              <w:rPr>
                <w:rFonts w:asciiTheme="majorHAnsi" w:eastAsia="Calibri" w:hAnsiTheme="majorHAnsi" w:cstheme="majorHAnsi"/>
                <w:b/>
                <w:sz w:val="20"/>
                <w:szCs w:val="20"/>
              </w:rPr>
            </w:pPr>
            <w:r w:rsidRPr="00DD311C">
              <w:rPr>
                <w:rFonts w:asciiTheme="majorHAnsi" w:eastAsia="Calibri" w:hAnsiTheme="majorHAnsi" w:cstheme="majorHAnsi"/>
                <w:b/>
                <w:sz w:val="20"/>
                <w:szCs w:val="20"/>
              </w:rPr>
              <w:t xml:space="preserve">13, 14, </w:t>
            </w:r>
            <w:r w:rsidR="006D4687">
              <w:rPr>
                <w:rFonts w:asciiTheme="majorHAnsi" w:eastAsia="Calibri" w:hAnsiTheme="majorHAnsi" w:cstheme="majorHAnsi"/>
                <w:b/>
                <w:sz w:val="20"/>
                <w:szCs w:val="20"/>
              </w:rPr>
              <w:t xml:space="preserve">15, 16, 17, </w:t>
            </w:r>
            <w:r w:rsidRPr="00DD311C">
              <w:rPr>
                <w:rFonts w:asciiTheme="majorHAnsi" w:eastAsia="Calibri" w:hAnsiTheme="majorHAnsi" w:cstheme="majorHAnsi"/>
                <w:b/>
                <w:sz w:val="20"/>
                <w:szCs w:val="20"/>
              </w:rPr>
              <w:t>18, 19 y 20</w:t>
            </w:r>
          </w:p>
        </w:tc>
        <w:tc>
          <w:tcPr>
            <w:tcW w:w="3544" w:type="dxa"/>
            <w:vAlign w:val="center"/>
          </w:tcPr>
          <w:p w14:paraId="6557D9ED" w14:textId="59703678" w:rsidR="001C3D51" w:rsidRPr="00DD311C" w:rsidRDefault="001C3D51" w:rsidP="005A6623">
            <w:pPr>
              <w:spacing w:line="240" w:lineRule="auto"/>
              <w:ind w:leftChars="-10" w:left="-22" w:right="-132" w:hanging="2"/>
              <w:rPr>
                <w:rFonts w:asciiTheme="majorHAnsi" w:eastAsia="Calibri" w:hAnsiTheme="majorHAnsi" w:cstheme="majorHAnsi"/>
                <w:sz w:val="20"/>
                <w:szCs w:val="20"/>
              </w:rPr>
            </w:pPr>
            <w:r w:rsidRPr="00DD311C">
              <w:rPr>
                <w:rFonts w:asciiTheme="majorHAnsi" w:eastAsia="Calibri" w:hAnsiTheme="majorHAnsi" w:cstheme="majorHAnsi"/>
                <w:sz w:val="20"/>
                <w:szCs w:val="20"/>
              </w:rPr>
              <w:t xml:space="preserve">Almacén de la Dirección de Adquisiciones Ubicado en </w:t>
            </w:r>
            <w:proofErr w:type="spellStart"/>
            <w:r w:rsidRPr="00DD311C">
              <w:rPr>
                <w:rFonts w:asciiTheme="majorHAnsi" w:eastAsia="Calibri" w:hAnsiTheme="majorHAnsi" w:cstheme="majorHAnsi"/>
                <w:sz w:val="20"/>
                <w:szCs w:val="20"/>
              </w:rPr>
              <w:t>Carr</w:t>
            </w:r>
            <w:proofErr w:type="spellEnd"/>
            <w:r w:rsidRPr="00DD311C">
              <w:rPr>
                <w:rFonts w:asciiTheme="majorHAnsi" w:eastAsia="Calibri" w:hAnsiTheme="majorHAnsi" w:cstheme="majorHAnsi"/>
                <w:sz w:val="20"/>
                <w:szCs w:val="20"/>
              </w:rPr>
              <w:t xml:space="preserve">. Guanajuato-Juventino Rosas km. 9.5, Col. Yerbabuena, Guanajuato, </w:t>
            </w:r>
            <w:proofErr w:type="spellStart"/>
            <w:r w:rsidRPr="00DD311C">
              <w:rPr>
                <w:rFonts w:asciiTheme="majorHAnsi" w:eastAsia="Calibri" w:hAnsiTheme="majorHAnsi" w:cstheme="majorHAnsi"/>
                <w:sz w:val="20"/>
                <w:szCs w:val="20"/>
              </w:rPr>
              <w:t>Gto</w:t>
            </w:r>
            <w:proofErr w:type="spellEnd"/>
            <w:r w:rsidRPr="00DD311C">
              <w:rPr>
                <w:rFonts w:asciiTheme="majorHAnsi" w:eastAsia="Calibri" w:hAnsiTheme="majorHAnsi" w:cstheme="majorHAnsi"/>
                <w:sz w:val="20"/>
                <w:szCs w:val="20"/>
              </w:rPr>
              <w:t>.</w:t>
            </w:r>
          </w:p>
        </w:tc>
        <w:tc>
          <w:tcPr>
            <w:tcW w:w="3776" w:type="dxa"/>
            <w:vAlign w:val="center"/>
          </w:tcPr>
          <w:p w14:paraId="76504C8F" w14:textId="77777777" w:rsidR="001C3D51" w:rsidRPr="00651331" w:rsidRDefault="001C3D51" w:rsidP="005A6623">
            <w:pPr>
              <w:spacing w:line="240" w:lineRule="auto"/>
              <w:ind w:leftChars="-35" w:left="-72" w:right="-69" w:hangingChars="6" w:hanging="12"/>
              <w:rPr>
                <w:rFonts w:asciiTheme="majorHAnsi" w:eastAsia="Calibri" w:hAnsiTheme="majorHAnsi" w:cstheme="majorHAnsi"/>
                <w:sz w:val="20"/>
                <w:szCs w:val="20"/>
              </w:rPr>
            </w:pPr>
            <w:r w:rsidRPr="00651331">
              <w:rPr>
                <w:rFonts w:asciiTheme="majorHAnsi" w:eastAsia="Calibri" w:hAnsiTheme="majorHAnsi" w:cstheme="majorHAnsi"/>
                <w:sz w:val="20"/>
                <w:szCs w:val="20"/>
              </w:rPr>
              <w:t>Abraham Rangel Carbajal</w:t>
            </w:r>
          </w:p>
          <w:p w14:paraId="01961219" w14:textId="77777777" w:rsidR="001C3D51" w:rsidRPr="00651331" w:rsidRDefault="001C3D51" w:rsidP="005A6623">
            <w:pPr>
              <w:spacing w:line="240" w:lineRule="auto"/>
              <w:ind w:leftChars="-35" w:left="-72" w:right="-69" w:hangingChars="6" w:hanging="12"/>
              <w:rPr>
                <w:rFonts w:asciiTheme="majorHAnsi" w:eastAsia="Calibri" w:hAnsiTheme="majorHAnsi" w:cstheme="majorHAnsi"/>
                <w:sz w:val="20"/>
                <w:szCs w:val="20"/>
              </w:rPr>
            </w:pPr>
            <w:r w:rsidRPr="00651331">
              <w:rPr>
                <w:rFonts w:asciiTheme="majorHAnsi" w:eastAsia="Calibri" w:hAnsiTheme="majorHAnsi" w:cstheme="majorHAnsi"/>
                <w:sz w:val="20"/>
                <w:szCs w:val="20"/>
              </w:rPr>
              <w:t xml:space="preserve">Tel. (473) 7353400 Ext. 1665 y 1664. </w:t>
            </w:r>
          </w:p>
          <w:p w14:paraId="7540FE34" w14:textId="77777777" w:rsidR="001C3D51" w:rsidRPr="00651331" w:rsidRDefault="001C3D51" w:rsidP="005A6623">
            <w:pPr>
              <w:spacing w:line="240" w:lineRule="auto"/>
              <w:ind w:leftChars="-35" w:left="-72" w:right="-69" w:hangingChars="6" w:hanging="12"/>
              <w:rPr>
                <w:rFonts w:asciiTheme="majorHAnsi" w:eastAsia="Calibri" w:hAnsiTheme="majorHAnsi" w:cstheme="majorHAnsi"/>
                <w:sz w:val="20"/>
                <w:szCs w:val="20"/>
              </w:rPr>
            </w:pPr>
            <w:r w:rsidRPr="00651331">
              <w:rPr>
                <w:rFonts w:asciiTheme="majorHAnsi" w:eastAsia="Calibri" w:hAnsiTheme="majorHAnsi" w:cstheme="majorHAnsi"/>
                <w:sz w:val="20"/>
                <w:szCs w:val="20"/>
              </w:rPr>
              <w:t>Horario de recepción de lunes a viernes de 9:00 a 14:00 horas</w:t>
            </w:r>
          </w:p>
        </w:tc>
      </w:tr>
      <w:tr w:rsidR="001C3D51" w:rsidRPr="00556D85" w14:paraId="5D85271E" w14:textId="77777777" w:rsidTr="005A6623">
        <w:trPr>
          <w:jc w:val="center"/>
        </w:trPr>
        <w:tc>
          <w:tcPr>
            <w:tcW w:w="1933" w:type="dxa"/>
            <w:vAlign w:val="center"/>
          </w:tcPr>
          <w:p w14:paraId="140E914A" w14:textId="4B8ADCE8" w:rsidR="001C3D51" w:rsidRPr="001C3D51" w:rsidRDefault="006D4687" w:rsidP="005A6623">
            <w:pPr>
              <w:spacing w:line="240" w:lineRule="auto"/>
              <w:ind w:leftChars="-30" w:left="-70" w:right="-52" w:hanging="2"/>
              <w:jc w:val="center"/>
              <w:rPr>
                <w:rFonts w:asciiTheme="majorHAnsi" w:eastAsia="Calibri" w:hAnsiTheme="majorHAnsi" w:cstheme="majorHAnsi"/>
                <w:b/>
                <w:sz w:val="20"/>
                <w:szCs w:val="20"/>
                <w:highlight w:val="yellow"/>
              </w:rPr>
            </w:pPr>
            <w:r w:rsidRPr="006D4687">
              <w:rPr>
                <w:rFonts w:asciiTheme="majorHAnsi" w:eastAsia="Calibri" w:hAnsiTheme="majorHAnsi" w:cstheme="majorHAnsi"/>
                <w:b/>
                <w:sz w:val="20"/>
                <w:szCs w:val="20"/>
              </w:rPr>
              <w:t>3, 4, 5 y 6</w:t>
            </w:r>
            <w:r>
              <w:rPr>
                <w:rFonts w:asciiTheme="majorHAnsi" w:eastAsia="Calibri" w:hAnsiTheme="majorHAnsi" w:cstheme="majorHAnsi"/>
                <w:b/>
                <w:sz w:val="20"/>
                <w:szCs w:val="20"/>
                <w:highlight w:val="yellow"/>
              </w:rPr>
              <w:t xml:space="preserve"> </w:t>
            </w:r>
          </w:p>
        </w:tc>
        <w:tc>
          <w:tcPr>
            <w:tcW w:w="3544" w:type="dxa"/>
            <w:vAlign w:val="center"/>
          </w:tcPr>
          <w:p w14:paraId="50E2C88F" w14:textId="103DE251" w:rsidR="001C3D51" w:rsidRPr="001C3D51" w:rsidRDefault="006D4687" w:rsidP="005A6623">
            <w:pPr>
              <w:spacing w:line="240" w:lineRule="auto"/>
              <w:ind w:leftChars="-10" w:left="-22" w:right="-132" w:hanging="2"/>
              <w:rPr>
                <w:rFonts w:asciiTheme="majorHAnsi" w:eastAsia="Calibri" w:hAnsiTheme="majorHAnsi" w:cstheme="majorHAnsi"/>
                <w:sz w:val="20"/>
                <w:szCs w:val="20"/>
                <w:highlight w:val="yellow"/>
              </w:rPr>
            </w:pPr>
            <w:r w:rsidRPr="006D4687">
              <w:rPr>
                <w:rFonts w:asciiTheme="majorHAnsi" w:eastAsia="Calibri" w:hAnsiTheme="majorHAnsi" w:cstheme="majorHAnsi"/>
                <w:sz w:val="20"/>
                <w:szCs w:val="20"/>
              </w:rPr>
              <w:t>Universidad Politécnica de Juventino Rosas, con domicilio en Comunidad de Valencia, calle Hidalgo #102 en Santa Cruz de Juventino Rosas, Guanajuato. C.P.38253.</w:t>
            </w:r>
          </w:p>
        </w:tc>
        <w:tc>
          <w:tcPr>
            <w:tcW w:w="3776" w:type="dxa"/>
            <w:vAlign w:val="center"/>
          </w:tcPr>
          <w:p w14:paraId="66F7F7B0" w14:textId="77777777" w:rsidR="005212CE" w:rsidRDefault="006D4687" w:rsidP="005A6623">
            <w:pPr>
              <w:spacing w:line="240" w:lineRule="auto"/>
              <w:ind w:leftChars="-35" w:left="-72" w:right="-69" w:hangingChars="6" w:hanging="12"/>
              <w:rPr>
                <w:rFonts w:asciiTheme="majorHAnsi" w:eastAsia="Calibri" w:hAnsiTheme="majorHAnsi" w:cstheme="majorHAnsi"/>
                <w:sz w:val="20"/>
                <w:szCs w:val="20"/>
              </w:rPr>
            </w:pPr>
            <w:r w:rsidRPr="006D4687">
              <w:rPr>
                <w:rFonts w:asciiTheme="majorHAnsi" w:eastAsia="Calibri" w:hAnsiTheme="majorHAnsi" w:cstheme="majorHAnsi"/>
                <w:sz w:val="20"/>
                <w:szCs w:val="20"/>
              </w:rPr>
              <w:t xml:space="preserve">C.P Liliana L. Aguirre </w:t>
            </w:r>
            <w:proofErr w:type="spellStart"/>
            <w:r w:rsidRPr="006D4687">
              <w:rPr>
                <w:rFonts w:asciiTheme="majorHAnsi" w:eastAsia="Calibri" w:hAnsiTheme="majorHAnsi" w:cstheme="majorHAnsi"/>
                <w:sz w:val="20"/>
                <w:szCs w:val="20"/>
              </w:rPr>
              <w:t>Avitúa</w:t>
            </w:r>
            <w:proofErr w:type="spellEnd"/>
          </w:p>
          <w:p w14:paraId="01BABC21" w14:textId="77777777" w:rsidR="005212CE" w:rsidRDefault="006D4687" w:rsidP="005A6623">
            <w:pPr>
              <w:spacing w:line="240" w:lineRule="auto"/>
              <w:ind w:leftChars="-35" w:left="-72" w:right="-69" w:hangingChars="6" w:hanging="12"/>
              <w:rPr>
                <w:rFonts w:asciiTheme="majorHAnsi" w:eastAsia="Calibri" w:hAnsiTheme="majorHAnsi" w:cstheme="majorHAnsi"/>
                <w:sz w:val="20"/>
                <w:szCs w:val="20"/>
              </w:rPr>
            </w:pPr>
            <w:r w:rsidRPr="006D4687">
              <w:rPr>
                <w:rFonts w:asciiTheme="majorHAnsi" w:eastAsia="Calibri" w:hAnsiTheme="majorHAnsi" w:cstheme="majorHAnsi"/>
                <w:sz w:val="20"/>
                <w:szCs w:val="20"/>
              </w:rPr>
              <w:t xml:space="preserve"> Jefa del departamento de Recursos Materiales y Servicios Generales, </w:t>
            </w:r>
          </w:p>
          <w:p w14:paraId="1418F751" w14:textId="07BFF78B" w:rsidR="001C3D51" w:rsidRDefault="005212CE" w:rsidP="005A6623">
            <w:pPr>
              <w:spacing w:line="240" w:lineRule="auto"/>
              <w:ind w:leftChars="-35" w:left="-72" w:right="-69" w:hangingChars="6" w:hanging="12"/>
              <w:rPr>
                <w:rFonts w:asciiTheme="majorHAnsi" w:eastAsia="Calibri" w:hAnsiTheme="majorHAnsi" w:cstheme="majorHAnsi"/>
                <w:sz w:val="20"/>
                <w:szCs w:val="20"/>
              </w:rPr>
            </w:pPr>
            <w:r>
              <w:rPr>
                <w:rFonts w:asciiTheme="majorHAnsi" w:eastAsia="Calibri" w:hAnsiTheme="majorHAnsi" w:cstheme="majorHAnsi"/>
                <w:sz w:val="20"/>
                <w:szCs w:val="20"/>
              </w:rPr>
              <w:t>T</w:t>
            </w:r>
            <w:r w:rsidR="006D4687" w:rsidRPr="006D4687">
              <w:rPr>
                <w:rFonts w:asciiTheme="majorHAnsi" w:eastAsia="Calibri" w:hAnsiTheme="majorHAnsi" w:cstheme="majorHAnsi"/>
                <w:sz w:val="20"/>
                <w:szCs w:val="20"/>
              </w:rPr>
              <w:t>el</w:t>
            </w:r>
            <w:r>
              <w:rPr>
                <w:rFonts w:asciiTheme="majorHAnsi" w:eastAsia="Calibri" w:hAnsiTheme="majorHAnsi" w:cstheme="majorHAnsi"/>
                <w:sz w:val="20"/>
                <w:szCs w:val="20"/>
              </w:rPr>
              <w:t>.</w:t>
            </w:r>
            <w:r w:rsidR="006D4687" w:rsidRPr="006D4687">
              <w:rPr>
                <w:rFonts w:asciiTheme="majorHAnsi" w:eastAsia="Calibri" w:hAnsiTheme="majorHAnsi" w:cstheme="majorHAnsi"/>
                <w:sz w:val="20"/>
                <w:szCs w:val="20"/>
              </w:rPr>
              <w:t xml:space="preserve"> 412-1578000 ext. 240 y 241. Email: </w:t>
            </w:r>
            <w:hyperlink r:id="rId18" w:history="1">
              <w:r w:rsidR="006D4687" w:rsidRPr="00BA31E1">
                <w:rPr>
                  <w:rStyle w:val="Hipervnculo"/>
                  <w:rFonts w:asciiTheme="majorHAnsi" w:eastAsia="Calibri" w:hAnsiTheme="majorHAnsi" w:cstheme="majorHAnsi"/>
                  <w:sz w:val="20"/>
                  <w:szCs w:val="20"/>
                </w:rPr>
                <w:t>rec_materiales@upjr.edu.mx</w:t>
              </w:r>
            </w:hyperlink>
          </w:p>
          <w:p w14:paraId="423099B2" w14:textId="2996081A" w:rsidR="006D4687" w:rsidRPr="001C3D51" w:rsidRDefault="006D4687" w:rsidP="005A6623">
            <w:pPr>
              <w:spacing w:line="240" w:lineRule="auto"/>
              <w:ind w:leftChars="-35" w:left="-72" w:right="-69" w:hangingChars="6" w:hanging="12"/>
              <w:rPr>
                <w:rFonts w:asciiTheme="majorHAnsi" w:eastAsia="Calibri" w:hAnsiTheme="majorHAnsi" w:cstheme="majorHAnsi"/>
                <w:sz w:val="20"/>
                <w:szCs w:val="20"/>
                <w:highlight w:val="yellow"/>
              </w:rPr>
            </w:pPr>
            <w:r w:rsidRPr="00651331">
              <w:rPr>
                <w:rFonts w:asciiTheme="majorHAnsi" w:eastAsia="Calibri" w:hAnsiTheme="majorHAnsi" w:cstheme="majorHAnsi"/>
                <w:sz w:val="20"/>
                <w:szCs w:val="20"/>
              </w:rPr>
              <w:t xml:space="preserve">Horario de recepción </w:t>
            </w:r>
            <w:r w:rsidRPr="006D4687">
              <w:rPr>
                <w:rFonts w:asciiTheme="majorHAnsi" w:eastAsia="Calibri" w:hAnsiTheme="majorHAnsi" w:cstheme="majorHAnsi"/>
                <w:sz w:val="20"/>
                <w:szCs w:val="20"/>
              </w:rPr>
              <w:t xml:space="preserve">de </w:t>
            </w:r>
            <w:proofErr w:type="gramStart"/>
            <w:r w:rsidRPr="006D4687">
              <w:rPr>
                <w:rFonts w:asciiTheme="majorHAnsi" w:eastAsia="Calibri" w:hAnsiTheme="majorHAnsi" w:cstheme="majorHAnsi"/>
                <w:sz w:val="20"/>
                <w:szCs w:val="20"/>
              </w:rPr>
              <w:t>Lunes</w:t>
            </w:r>
            <w:proofErr w:type="gramEnd"/>
            <w:r w:rsidRPr="006D4687">
              <w:rPr>
                <w:rFonts w:asciiTheme="majorHAnsi" w:eastAsia="Calibri" w:hAnsiTheme="majorHAnsi" w:cstheme="majorHAnsi"/>
                <w:sz w:val="20"/>
                <w:szCs w:val="20"/>
              </w:rPr>
              <w:t xml:space="preserve"> a Viernes de 9:00 a 14:00</w:t>
            </w:r>
            <w:r>
              <w:rPr>
                <w:rFonts w:asciiTheme="majorHAnsi" w:eastAsia="Calibri" w:hAnsiTheme="majorHAnsi" w:cstheme="majorHAnsi"/>
                <w:sz w:val="20"/>
                <w:szCs w:val="20"/>
              </w:rPr>
              <w:t xml:space="preserve"> horas</w:t>
            </w:r>
          </w:p>
        </w:tc>
      </w:tr>
    </w:tbl>
    <w:p w14:paraId="583A817D" w14:textId="77777777" w:rsidR="001C3D51" w:rsidRPr="00556D85" w:rsidRDefault="001C3D51" w:rsidP="001C3D51">
      <w:pPr>
        <w:ind w:leftChars="-237" w:left="-567" w:right="-282" w:hanging="2"/>
        <w:jc w:val="both"/>
        <w:rPr>
          <w:rFonts w:asciiTheme="majorHAnsi" w:eastAsia="Calibri" w:hAnsiTheme="majorHAnsi" w:cstheme="majorHAnsi"/>
          <w:sz w:val="20"/>
          <w:szCs w:val="20"/>
        </w:rPr>
      </w:pPr>
    </w:p>
    <w:p w14:paraId="7D1D4AF8" w14:textId="12BCE362" w:rsidR="005D1917" w:rsidRDefault="001C3D51">
      <w:pPr>
        <w:ind w:left="0"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TRANSPORTE</w:t>
      </w:r>
    </w:p>
    <w:p w14:paraId="67D20FF7" w14:textId="77777777" w:rsidR="005D1917" w:rsidRDefault="005D1917">
      <w:pPr>
        <w:ind w:left="0" w:right="-376" w:hanging="2"/>
        <w:jc w:val="both"/>
        <w:rPr>
          <w:rFonts w:ascii="Calibri" w:eastAsia="Calibri" w:hAnsi="Calibri" w:cs="Calibri"/>
          <w:sz w:val="20"/>
          <w:szCs w:val="20"/>
        </w:rPr>
      </w:pPr>
    </w:p>
    <w:p w14:paraId="00BB6AF3" w14:textId="77777777" w:rsidR="005D1917" w:rsidRDefault="00000000">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w:t>
      </w:r>
      <w:proofErr w:type="gramStart"/>
      <w:r>
        <w:rPr>
          <w:rFonts w:ascii="Calibri" w:eastAsia="Calibri" w:hAnsi="Calibri" w:cs="Calibri"/>
          <w:sz w:val="20"/>
          <w:szCs w:val="20"/>
        </w:rPr>
        <w:t>este responsabilidad</w:t>
      </w:r>
      <w:proofErr w:type="gramEnd"/>
      <w:r>
        <w:rPr>
          <w:rFonts w:ascii="Calibri" w:eastAsia="Calibri" w:hAnsi="Calibri" w:cs="Calibri"/>
          <w:sz w:val="20"/>
          <w:szCs w:val="20"/>
        </w:rPr>
        <w:t xml:space="preserve"> del proveedor o asegurándose de evitar el deterioro de los bienes al momento de su entrega para efectos de su recepción de conformidad por la convocante. </w:t>
      </w:r>
    </w:p>
    <w:p w14:paraId="61494BD1" w14:textId="77777777" w:rsidR="001C3D51" w:rsidRDefault="001C3D51">
      <w:pPr>
        <w:ind w:left="0" w:right="-376" w:hanging="2"/>
        <w:jc w:val="both"/>
        <w:rPr>
          <w:rFonts w:ascii="Calibri" w:eastAsia="Calibri" w:hAnsi="Calibri" w:cs="Calibri"/>
          <w:sz w:val="20"/>
          <w:szCs w:val="20"/>
        </w:rPr>
      </w:pPr>
    </w:p>
    <w:p w14:paraId="40CD31E4" w14:textId="77777777" w:rsidR="005D1917" w:rsidRDefault="00000000">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14:paraId="1AFFD1AB" w14:textId="77777777" w:rsidR="005D1917" w:rsidRDefault="005D1917">
      <w:pPr>
        <w:ind w:left="0" w:right="-376" w:hanging="2"/>
        <w:jc w:val="both"/>
        <w:rPr>
          <w:rFonts w:ascii="Calibri" w:eastAsia="Calibri" w:hAnsi="Calibri" w:cs="Calibri"/>
          <w:sz w:val="20"/>
          <w:szCs w:val="20"/>
        </w:rPr>
      </w:pPr>
    </w:p>
    <w:p w14:paraId="631B5ECB" w14:textId="77777777" w:rsidR="005D1917" w:rsidRDefault="00000000">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14:paraId="2C106B23" w14:textId="77777777" w:rsidR="005D1917" w:rsidRDefault="005D1917">
      <w:pPr>
        <w:ind w:left="0" w:right="-376" w:hanging="2"/>
        <w:jc w:val="both"/>
        <w:rPr>
          <w:rFonts w:ascii="Calibri" w:eastAsia="Calibri" w:hAnsi="Calibri" w:cs="Calibri"/>
          <w:sz w:val="20"/>
          <w:szCs w:val="20"/>
        </w:rPr>
      </w:pPr>
    </w:p>
    <w:p w14:paraId="0CEAEBF2" w14:textId="77777777" w:rsidR="005D1917" w:rsidRDefault="00000000">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14:paraId="2B6A484E" w14:textId="77777777" w:rsidR="005D1917" w:rsidRDefault="005D1917">
      <w:pPr>
        <w:ind w:left="0" w:right="-376" w:hanging="2"/>
        <w:jc w:val="both"/>
        <w:rPr>
          <w:rFonts w:ascii="Calibri" w:eastAsia="Calibri" w:hAnsi="Calibri" w:cs="Calibri"/>
          <w:sz w:val="20"/>
          <w:szCs w:val="20"/>
        </w:rPr>
      </w:pPr>
    </w:p>
    <w:p w14:paraId="2764A451" w14:textId="3D072D86" w:rsidR="005D1917" w:rsidRDefault="0000000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4" w:name="_heading=h.gjdgxs" w:colFirst="0" w:colLast="0"/>
      <w:bookmarkEnd w:id="4"/>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1C3D51">
        <w:rPr>
          <w:rFonts w:ascii="Calibri" w:eastAsia="Calibri" w:hAnsi="Calibri" w:cs="Calibri"/>
          <w:color w:val="000000"/>
          <w:sz w:val="20"/>
          <w:szCs w:val="20"/>
        </w:rPr>
        <w:t>20</w:t>
      </w:r>
      <w:r w:rsidR="001C3D51">
        <w:rPr>
          <w:rFonts w:ascii="Calibri" w:eastAsia="Calibri" w:hAnsi="Calibri" w:cs="Calibri"/>
          <w:color w:val="000000"/>
          <w:sz w:val="20"/>
          <w:szCs w:val="20"/>
        </w:rPr>
        <w:t>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w:t>
      </w:r>
      <w:r>
        <w:rPr>
          <w:rFonts w:ascii="Calibri" w:eastAsia="Calibri" w:hAnsi="Calibri" w:cs="Calibri"/>
          <w:color w:val="000000"/>
          <w:sz w:val="20"/>
          <w:szCs w:val="20"/>
        </w:rPr>
        <w:lastRenderedPageBreak/>
        <w:t xml:space="preserve">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14:paraId="5B0071F2" w14:textId="77777777" w:rsidR="005D1917" w:rsidRDefault="005D1917">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14:paraId="3B20256F" w14:textId="77777777" w:rsidR="005D1917" w:rsidRDefault="005D1917">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14:paraId="5B48E8F7" w14:textId="77777777" w:rsidR="005D1917" w:rsidRDefault="00000000">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14:paraId="786CE118" w14:textId="77777777" w:rsidR="007D214E" w:rsidRDefault="007D214E" w:rsidP="007D214E">
      <w:pPr>
        <w:ind w:left="0" w:right="-376" w:hanging="2"/>
        <w:jc w:val="both"/>
        <w:rPr>
          <w:rFonts w:ascii="Calibri" w:eastAsia="Calibri" w:hAnsi="Calibri" w:cs="Calibri"/>
          <w:sz w:val="20"/>
          <w:szCs w:val="20"/>
        </w:rPr>
      </w:pPr>
    </w:p>
    <w:p w14:paraId="7E1D9AF8" w14:textId="6561EA78" w:rsidR="005D1917" w:rsidRDefault="00000000" w:rsidP="007D214E">
      <w:pPr>
        <w:ind w:left="0" w:right="-376"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14:paraId="50CF2211" w14:textId="77777777" w:rsidR="005D1917" w:rsidRDefault="005D1917">
      <w:pPr>
        <w:ind w:left="0" w:right="284" w:hanging="2"/>
        <w:jc w:val="both"/>
        <w:rPr>
          <w:rFonts w:ascii="Calibri" w:eastAsia="Calibri" w:hAnsi="Calibri" w:cs="Calibri"/>
          <w:sz w:val="20"/>
          <w:szCs w:val="20"/>
        </w:rPr>
      </w:pPr>
    </w:p>
    <w:p w14:paraId="355AB753" w14:textId="77777777" w:rsidR="005D1917" w:rsidRPr="007D214E" w:rsidRDefault="00000000">
      <w:pPr>
        <w:ind w:left="0" w:right="284" w:hanging="2"/>
        <w:jc w:val="both"/>
        <w:rPr>
          <w:rFonts w:ascii="Calibri" w:eastAsia="Calibri" w:hAnsi="Calibri" w:cs="Calibri"/>
          <w:sz w:val="20"/>
          <w:szCs w:val="20"/>
        </w:rPr>
      </w:pPr>
      <w:r w:rsidRPr="007D214E">
        <w:rPr>
          <w:rFonts w:ascii="Calibri" w:eastAsia="Calibri" w:hAnsi="Calibri" w:cs="Calibri"/>
          <w:b/>
          <w:sz w:val="20"/>
          <w:szCs w:val="20"/>
        </w:rPr>
        <w:t>Notas:</w:t>
      </w:r>
    </w:p>
    <w:p w14:paraId="7437BA20" w14:textId="77777777" w:rsidR="005D1917" w:rsidRPr="007D214E" w:rsidRDefault="00000000">
      <w:pPr>
        <w:numPr>
          <w:ilvl w:val="0"/>
          <w:numId w:val="6"/>
        </w:numPr>
        <w:ind w:left="0" w:right="284" w:hanging="2"/>
        <w:jc w:val="both"/>
        <w:rPr>
          <w:rFonts w:ascii="Calibri" w:eastAsia="Calibri" w:hAnsi="Calibri" w:cs="Calibri"/>
          <w:sz w:val="20"/>
          <w:szCs w:val="20"/>
        </w:rPr>
      </w:pPr>
      <w:r w:rsidRPr="007D214E">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18EC48B3" w14:textId="77777777" w:rsidR="005D1917" w:rsidRDefault="005D191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3BADC43C" w14:textId="77777777" w:rsidR="005D1917" w:rsidRPr="00BD55E9" w:rsidRDefault="00000000">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w:t>
      </w:r>
      <w:r w:rsidRPr="00BD55E9">
        <w:rPr>
          <w:rFonts w:ascii="Calibri" w:eastAsia="Calibri" w:hAnsi="Calibri" w:cs="Calibri"/>
          <w:color w:val="000000"/>
          <w:sz w:val="20"/>
          <w:szCs w:val="20"/>
        </w:rPr>
        <w:t>punto 5 del apartado VI. Condiciones de estas bases.</w:t>
      </w:r>
    </w:p>
    <w:p w14:paraId="144DF709" w14:textId="77777777" w:rsidR="005D1917" w:rsidRDefault="005D191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0E0AC174" w14:textId="77777777" w:rsidR="005D1917" w:rsidRDefault="00000000">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14:paraId="4DAC46EC" w14:textId="77777777" w:rsidR="005D1917" w:rsidRDefault="005D191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6529A605" w14:textId="77777777" w:rsidR="005D1917" w:rsidRDefault="00000000">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14:paraId="09D3094D" w14:textId="77777777" w:rsidR="005D1917" w:rsidRDefault="005D191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00188FA4" w14:textId="776452EF" w:rsidR="005D1917" w:rsidRDefault="00000000">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w:t>
      </w:r>
      <w:r w:rsidR="007D214E" w:rsidRPr="00556D85">
        <w:rPr>
          <w:rFonts w:asciiTheme="majorHAnsi" w:eastAsia="Calibri" w:hAnsiTheme="majorHAnsi" w:cstheme="majorHAnsi"/>
          <w:b/>
          <w:sz w:val="20"/>
          <w:szCs w:val="20"/>
        </w:rPr>
        <w:t>Anexo C (2.1_CDI</w:t>
      </w:r>
      <w:r w:rsidR="007D214E" w:rsidRPr="007E4656">
        <w:rPr>
          <w:rFonts w:asciiTheme="majorHAnsi" w:eastAsia="Calibri" w:hAnsiTheme="majorHAnsi" w:cstheme="majorHAnsi"/>
          <w:b/>
          <w:sz w:val="20"/>
          <w:szCs w:val="20"/>
        </w:rPr>
        <w:t>_#</w:t>
      </w:r>
      <w:proofErr w:type="gramStart"/>
      <w:r w:rsidR="007D214E" w:rsidRPr="007E4656">
        <w:rPr>
          <w:rFonts w:asciiTheme="majorHAnsi" w:eastAsia="Calibri" w:hAnsiTheme="majorHAnsi" w:cstheme="majorHAnsi"/>
          <w:b/>
          <w:sz w:val="20"/>
          <w:szCs w:val="20"/>
        </w:rPr>
        <w:t>proveedor.*</w:t>
      </w:r>
      <w:proofErr w:type="gramEnd"/>
      <w:r w:rsidR="007D214E" w:rsidRPr="007E4656">
        <w:rPr>
          <w:rFonts w:asciiTheme="majorHAnsi" w:eastAsia="Calibri" w:hAnsiTheme="majorHAnsi" w:cstheme="majorHAnsi"/>
          <w:b/>
          <w:sz w:val="20"/>
          <w:szCs w:val="20"/>
        </w:rPr>
        <w:t>)</w:t>
      </w:r>
    </w:p>
    <w:p w14:paraId="494B30B0" w14:textId="77777777" w:rsidR="005D1917" w:rsidRDefault="005D1917">
      <w:pPr>
        <w:ind w:left="0" w:right="284" w:hanging="2"/>
        <w:jc w:val="both"/>
        <w:rPr>
          <w:rFonts w:ascii="Calibri" w:eastAsia="Calibri" w:hAnsi="Calibri" w:cs="Calibri"/>
          <w:sz w:val="20"/>
          <w:szCs w:val="20"/>
        </w:rPr>
      </w:pPr>
    </w:p>
    <w:p w14:paraId="6497ACEC" w14:textId="77777777" w:rsidR="005D1917" w:rsidRDefault="00000000">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(2.2._OSAT_#</w:t>
      </w:r>
      <w:proofErr w:type="gramStart"/>
      <w:r>
        <w:rPr>
          <w:rFonts w:ascii="Calibri" w:eastAsia="Calibri" w:hAnsi="Calibri" w:cs="Calibri"/>
          <w:b/>
          <w:color w:val="222222"/>
          <w:sz w:val="20"/>
          <w:szCs w:val="20"/>
          <w:highlight w:val="white"/>
        </w:rPr>
        <w:t>proveedor.*</w:t>
      </w:r>
      <w:proofErr w:type="gramEnd"/>
      <w:r>
        <w:rPr>
          <w:rFonts w:ascii="Calibri" w:eastAsia="Calibri" w:hAnsi="Calibri" w:cs="Calibri"/>
          <w:b/>
          <w:color w:val="222222"/>
          <w:sz w:val="20"/>
          <w:szCs w:val="20"/>
          <w:highlight w:val="white"/>
        </w:rPr>
        <w:t>)</w:t>
      </w:r>
    </w:p>
    <w:p w14:paraId="29D1D12C" w14:textId="39A31F70" w:rsidR="005D1917" w:rsidRPr="00BD55E9" w:rsidRDefault="00000000">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w:t>
      </w:r>
      <w:r w:rsidR="00BD55E9">
        <w:rPr>
          <w:rFonts w:ascii="Calibri" w:eastAsia="Calibri" w:hAnsi="Calibri" w:cs="Calibri"/>
          <w:color w:val="222222"/>
          <w:sz w:val="20"/>
          <w:szCs w:val="20"/>
          <w:highlight w:val="white"/>
        </w:rPr>
        <w:t>SAT) a</w:t>
      </w:r>
      <w:r>
        <w:rPr>
          <w:rFonts w:ascii="Calibri" w:eastAsia="Calibri" w:hAnsi="Calibri" w:cs="Calibri"/>
          <w:color w:val="222222"/>
          <w:sz w:val="20"/>
          <w:szCs w:val="20"/>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BD55E9">
        <w:rPr>
          <w:rFonts w:ascii="Calibri" w:eastAsia="Calibri" w:hAnsi="Calibri" w:cs="Calibri"/>
          <w:color w:val="222222"/>
          <w:sz w:val="20"/>
          <w:szCs w:val="20"/>
          <w:highlight w:val="white"/>
        </w:rPr>
        <w:t>el numeral 17</w:t>
      </w:r>
      <w:r>
        <w:rPr>
          <w:rFonts w:ascii="Calibri" w:eastAsia="Calibri" w:hAnsi="Calibri" w:cs="Calibri"/>
          <w:color w:val="222222"/>
          <w:sz w:val="20"/>
          <w:szCs w:val="20"/>
          <w:highlight w:val="white"/>
        </w:rPr>
        <w:t xml:space="preserve"> del </w:t>
      </w:r>
      <w:r w:rsidRPr="00BD55E9">
        <w:rPr>
          <w:rFonts w:ascii="Calibri" w:eastAsia="Calibri" w:hAnsi="Calibri" w:cs="Calibri"/>
          <w:color w:val="222222"/>
          <w:sz w:val="20"/>
          <w:szCs w:val="20"/>
        </w:rPr>
        <w:t xml:space="preserve">apartado </w:t>
      </w:r>
      <w:r w:rsidR="00BD55E9" w:rsidRPr="00BD55E9">
        <w:rPr>
          <w:rFonts w:ascii="Calibri" w:eastAsia="Calibri" w:hAnsi="Calibri" w:cs="Calibri"/>
          <w:color w:val="222222"/>
          <w:sz w:val="20"/>
          <w:szCs w:val="20"/>
        </w:rPr>
        <w:t>IV.</w:t>
      </w:r>
      <w:r w:rsidRPr="00BD55E9">
        <w:rPr>
          <w:rFonts w:ascii="Calibri" w:eastAsia="Calibri" w:hAnsi="Calibri" w:cs="Calibri"/>
          <w:color w:val="222222"/>
          <w:sz w:val="20"/>
          <w:szCs w:val="20"/>
        </w:rPr>
        <w:t xml:space="preserve"> descalificaciones.</w:t>
      </w:r>
    </w:p>
    <w:p w14:paraId="77F969AE" w14:textId="7233FAD9" w:rsidR="007D214E" w:rsidRDefault="00000000">
      <w:pPr>
        <w:shd w:val="clear" w:color="auto" w:fill="FFFFFF"/>
        <w:spacing w:before="240" w:after="240" w:line="276" w:lineRule="auto"/>
        <w:ind w:left="0" w:hanging="2"/>
        <w:jc w:val="both"/>
        <w:rPr>
          <w:rFonts w:asciiTheme="majorHAnsi" w:eastAsia="Calibri" w:hAnsiTheme="majorHAnsi" w:cstheme="majorHAnsi"/>
          <w:b/>
          <w:sz w:val="20"/>
          <w:szCs w:val="20"/>
          <w:highlight w:val="white"/>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w:t>
      </w:r>
      <w:r w:rsidR="007D214E">
        <w:rPr>
          <w:rFonts w:ascii="Calibri" w:eastAsia="Calibri" w:hAnsi="Calibri" w:cs="Calibri"/>
          <w:color w:val="222222"/>
          <w:sz w:val="20"/>
          <w:szCs w:val="20"/>
          <w:highlight w:val="white"/>
        </w:rPr>
        <w:t>encuentra en</w:t>
      </w:r>
      <w:r>
        <w:rPr>
          <w:rFonts w:ascii="Calibri" w:eastAsia="Calibri" w:hAnsi="Calibri" w:cs="Calibri"/>
          <w:color w:val="222222"/>
          <w:sz w:val="20"/>
          <w:szCs w:val="20"/>
          <w:highlight w:val="white"/>
        </w:rPr>
        <w:t xml:space="preserve"> sentido negativo. </w:t>
      </w:r>
      <w:r w:rsidR="007D214E" w:rsidRPr="007E4656">
        <w:rPr>
          <w:rFonts w:asciiTheme="majorHAnsi" w:eastAsia="Calibri" w:hAnsiTheme="majorHAnsi" w:cstheme="majorHAnsi"/>
          <w:b/>
          <w:sz w:val="20"/>
          <w:szCs w:val="20"/>
          <w:highlight w:val="white"/>
        </w:rPr>
        <w:t>(2.3_OSS_#</w:t>
      </w:r>
      <w:proofErr w:type="gramStart"/>
      <w:r w:rsidR="007D214E" w:rsidRPr="007E4656">
        <w:rPr>
          <w:rFonts w:asciiTheme="majorHAnsi" w:eastAsia="Calibri" w:hAnsiTheme="majorHAnsi" w:cstheme="majorHAnsi"/>
          <w:b/>
          <w:sz w:val="20"/>
          <w:szCs w:val="20"/>
          <w:highlight w:val="white"/>
        </w:rPr>
        <w:t>proveedor.*</w:t>
      </w:r>
      <w:proofErr w:type="gramEnd"/>
      <w:r w:rsidR="007D214E" w:rsidRPr="007E4656">
        <w:rPr>
          <w:rFonts w:asciiTheme="majorHAnsi" w:eastAsia="Calibri" w:hAnsiTheme="majorHAnsi" w:cstheme="majorHAnsi"/>
          <w:b/>
          <w:sz w:val="20"/>
          <w:szCs w:val="20"/>
          <w:highlight w:val="white"/>
        </w:rPr>
        <w:t>)</w:t>
      </w:r>
    </w:p>
    <w:p w14:paraId="78795590" w14:textId="01ECE427" w:rsidR="005D1917" w:rsidRDefault="00000000">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lastRenderedPageBreak/>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4795B75E" w14:textId="77777777" w:rsidR="007D214E" w:rsidRDefault="00000000">
      <w:pPr>
        <w:shd w:val="clear" w:color="auto" w:fill="FFFFFF"/>
        <w:spacing w:before="240" w:after="240" w:line="276" w:lineRule="auto"/>
        <w:ind w:left="0" w:hanging="2"/>
        <w:jc w:val="both"/>
        <w:rPr>
          <w:rFonts w:asciiTheme="majorHAnsi" w:eastAsia="Calibri" w:hAnsiTheme="majorHAnsi" w:cstheme="majorHAnsi"/>
          <w:b/>
          <w:sz w:val="20"/>
          <w:szCs w:val="20"/>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w:t>
      </w:r>
      <w:r w:rsidR="007D214E" w:rsidRPr="007E4656">
        <w:rPr>
          <w:rFonts w:asciiTheme="majorHAnsi" w:eastAsia="Calibri" w:hAnsiTheme="majorHAnsi" w:cstheme="majorHAnsi"/>
          <w:b/>
          <w:sz w:val="20"/>
          <w:szCs w:val="20"/>
        </w:rPr>
        <w:t>(2.4_OINFONAVIT_#</w:t>
      </w:r>
      <w:proofErr w:type="gramStart"/>
      <w:r w:rsidR="007D214E" w:rsidRPr="007E4656">
        <w:rPr>
          <w:rFonts w:asciiTheme="majorHAnsi" w:eastAsia="Calibri" w:hAnsiTheme="majorHAnsi" w:cstheme="majorHAnsi"/>
          <w:b/>
          <w:sz w:val="20"/>
          <w:szCs w:val="20"/>
        </w:rPr>
        <w:t>proveedor.*</w:t>
      </w:r>
      <w:proofErr w:type="gramEnd"/>
      <w:r w:rsidR="007D214E" w:rsidRPr="007E4656">
        <w:rPr>
          <w:rFonts w:asciiTheme="majorHAnsi" w:eastAsia="Calibri" w:hAnsiTheme="majorHAnsi" w:cstheme="majorHAnsi"/>
          <w:b/>
          <w:sz w:val="20"/>
          <w:szCs w:val="20"/>
        </w:rPr>
        <w:t>)</w:t>
      </w:r>
    </w:p>
    <w:p w14:paraId="61D45D89" w14:textId="0D9C7DE0" w:rsidR="005D1917" w:rsidRDefault="00000000">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2B154416" w14:textId="629CD6E0" w:rsidR="005D1917" w:rsidRDefault="00000000" w:rsidP="007D214E">
      <w:pPr>
        <w:pStyle w:val="Textoindependiente3"/>
        <w:suppressAutoHyphens w:val="0"/>
        <w:spacing w:line="240" w:lineRule="auto"/>
        <w:ind w:leftChars="0" w:left="0" w:right="1" w:firstLineChars="0" w:firstLine="0"/>
        <w:jc w:val="both"/>
        <w:textDirection w:val="lrTb"/>
        <w:textAlignment w:val="auto"/>
        <w:outlineLvl w:val="9"/>
        <w:rPr>
          <w:rFonts w:asciiTheme="majorHAnsi" w:hAnsiTheme="majorHAnsi" w:cstheme="majorHAnsi"/>
          <w:b/>
          <w:i/>
          <w:sz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sidR="007D214E" w:rsidRPr="007E4656">
        <w:rPr>
          <w:rFonts w:asciiTheme="majorHAnsi" w:eastAsia="Calibri" w:hAnsiTheme="majorHAnsi" w:cstheme="majorHAnsi"/>
          <w:sz w:val="20"/>
        </w:rPr>
        <w:t>Carta original digitalizada del fabricante o distribuidor mayorista, en la que manifieste que el participante es distribuidor autorizado de los bienes ofertados, y que res</w:t>
      </w:r>
      <w:r w:rsidR="007D214E" w:rsidRPr="00556D85">
        <w:rPr>
          <w:rFonts w:asciiTheme="majorHAnsi" w:eastAsia="Calibri" w:hAnsiTheme="majorHAnsi" w:cstheme="majorHAnsi"/>
          <w:sz w:val="20"/>
        </w:rPr>
        <w:t>ponderá de manera solidaria y conjunta con el participante para la aplicación de garantías de fábrica, mano de obra, componentes y/o refacciones, por defectos de fabricación y/o vicios ocultos de los bienes ofertados por el participante firmada por el representante</w:t>
      </w:r>
      <w:r w:rsidR="007D214E">
        <w:rPr>
          <w:rFonts w:asciiTheme="majorHAnsi" w:eastAsia="Calibri" w:hAnsiTheme="majorHAnsi" w:cstheme="majorHAnsi"/>
          <w:sz w:val="20"/>
        </w:rPr>
        <w:t xml:space="preserve"> o apoderado</w:t>
      </w:r>
      <w:r w:rsidR="007D214E" w:rsidRPr="00556D85">
        <w:rPr>
          <w:rFonts w:asciiTheme="majorHAnsi" w:eastAsia="Calibri" w:hAnsiTheme="majorHAnsi" w:cstheme="majorHAnsi"/>
          <w:sz w:val="20"/>
        </w:rPr>
        <w:t xml:space="preserve"> legal, por los períodos señalados en el Anexo I, a entera satisfacción de Gobierno del Estado. </w:t>
      </w:r>
      <w:r w:rsidR="007D214E" w:rsidRPr="00556D85">
        <w:rPr>
          <w:rFonts w:asciiTheme="majorHAnsi" w:eastAsia="Calibri" w:hAnsiTheme="majorHAnsi" w:cstheme="majorHAnsi"/>
          <w:b/>
          <w:sz w:val="20"/>
        </w:rPr>
        <w:t>(2.5_CF_#</w:t>
      </w:r>
      <w:proofErr w:type="gramStart"/>
      <w:r w:rsidR="007D214E" w:rsidRPr="00556D85">
        <w:rPr>
          <w:rFonts w:asciiTheme="majorHAnsi" w:eastAsia="Calibri" w:hAnsiTheme="majorHAnsi" w:cstheme="majorHAnsi"/>
          <w:b/>
          <w:sz w:val="20"/>
        </w:rPr>
        <w:t>proveedor</w:t>
      </w:r>
      <w:r w:rsidR="007D214E" w:rsidRPr="000C3B6D">
        <w:rPr>
          <w:rFonts w:asciiTheme="majorHAnsi" w:eastAsia="Calibri" w:hAnsiTheme="majorHAnsi" w:cstheme="majorHAnsi"/>
          <w:b/>
          <w:sz w:val="20"/>
        </w:rPr>
        <w:t>.*</w:t>
      </w:r>
      <w:proofErr w:type="gramEnd"/>
      <w:r w:rsidR="007D214E" w:rsidRPr="000C3B6D">
        <w:rPr>
          <w:rFonts w:asciiTheme="majorHAnsi" w:eastAsia="Calibri" w:hAnsiTheme="majorHAnsi" w:cstheme="majorHAnsi"/>
          <w:b/>
          <w:sz w:val="20"/>
        </w:rPr>
        <w:t xml:space="preserve">). </w:t>
      </w:r>
      <w:r w:rsidR="007D214E" w:rsidRPr="000C3B6D">
        <w:rPr>
          <w:rFonts w:asciiTheme="majorHAnsi" w:hAnsiTheme="majorHAnsi" w:cstheme="majorHAnsi"/>
          <w:b/>
          <w:i/>
          <w:sz w:val="20"/>
        </w:rPr>
        <w:t xml:space="preserve">No aplica para las partidas </w:t>
      </w:r>
      <w:r w:rsidR="000C3B6D" w:rsidRPr="000C3B6D">
        <w:rPr>
          <w:rFonts w:asciiTheme="majorHAnsi" w:hAnsiTheme="majorHAnsi" w:cstheme="majorHAnsi"/>
          <w:b/>
          <w:i/>
          <w:sz w:val="20"/>
        </w:rPr>
        <w:t xml:space="preserve">7, 8, 9, 10, 11 y 12 </w:t>
      </w:r>
      <w:r w:rsidR="007D214E" w:rsidRPr="000C3B6D">
        <w:rPr>
          <w:rFonts w:asciiTheme="majorHAnsi" w:hAnsiTheme="majorHAnsi" w:cstheme="majorHAnsi"/>
          <w:b/>
          <w:i/>
          <w:sz w:val="20"/>
        </w:rPr>
        <w:t>del Anexo I-A</w:t>
      </w:r>
    </w:p>
    <w:p w14:paraId="72D78E30" w14:textId="77777777" w:rsidR="007D214E" w:rsidRDefault="007D214E" w:rsidP="007D214E">
      <w:pPr>
        <w:pStyle w:val="Textoindependiente3"/>
        <w:suppressAutoHyphens w:val="0"/>
        <w:spacing w:line="240" w:lineRule="auto"/>
        <w:ind w:leftChars="0" w:left="0" w:right="1" w:firstLineChars="0" w:firstLine="0"/>
        <w:jc w:val="both"/>
        <w:textDirection w:val="lrTb"/>
        <w:textAlignment w:val="auto"/>
        <w:outlineLvl w:val="9"/>
        <w:rPr>
          <w:rFonts w:ascii="Calibri" w:eastAsia="Calibri" w:hAnsi="Calibri" w:cs="Calibri"/>
          <w:sz w:val="20"/>
        </w:rPr>
      </w:pPr>
    </w:p>
    <w:p w14:paraId="69E1C85F" w14:textId="0ED51CDC" w:rsidR="005D1917" w:rsidRDefault="00000000">
      <w:pPr>
        <w:ind w:left="0" w:right="284" w:hanging="2"/>
        <w:jc w:val="both"/>
        <w:rPr>
          <w:rFonts w:ascii="Calibri" w:eastAsia="Calibri" w:hAnsi="Calibri" w:cs="Calibri"/>
          <w:sz w:val="20"/>
          <w:szCs w:val="20"/>
        </w:rPr>
      </w:pPr>
      <w:r>
        <w:rPr>
          <w:rFonts w:ascii="Calibri" w:eastAsia="Calibri" w:hAnsi="Calibri" w:cs="Calibri"/>
          <w:sz w:val="20"/>
          <w:szCs w:val="20"/>
        </w:rPr>
        <w:t xml:space="preserve">Nota: En caso de que en el </w:t>
      </w:r>
      <w:r w:rsidR="00031873">
        <w:rPr>
          <w:rFonts w:ascii="Calibri" w:eastAsia="Calibri" w:hAnsi="Calibri" w:cs="Calibri"/>
          <w:sz w:val="20"/>
          <w:szCs w:val="20"/>
        </w:rPr>
        <w:t>A</w:t>
      </w:r>
      <w:r>
        <w:rPr>
          <w:rFonts w:ascii="Calibri" w:eastAsia="Calibri" w:hAnsi="Calibri" w:cs="Calibri"/>
          <w:sz w:val="20"/>
          <w:szCs w:val="20"/>
        </w:rPr>
        <w:t>nexo I no se señale período de garantía, ésta deberá ser mínimo por un año.</w:t>
      </w:r>
    </w:p>
    <w:p w14:paraId="15D0D030" w14:textId="77777777" w:rsidR="005D1917" w:rsidRDefault="005D191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06CF7597" w14:textId="5782F335" w:rsidR="005D1917" w:rsidRDefault="00000000">
      <w:pPr>
        <w:ind w:left="0" w:right="284" w:hanging="2"/>
        <w:jc w:val="both"/>
        <w:rPr>
          <w:rFonts w:ascii="Calibri" w:eastAsia="Calibri" w:hAnsi="Calibri" w:cs="Calibri"/>
          <w:sz w:val="20"/>
          <w:szCs w:val="20"/>
        </w:rPr>
      </w:pPr>
      <w:r w:rsidRPr="007D214E">
        <w:rPr>
          <w:rFonts w:ascii="Calibri" w:eastAsia="Calibri" w:hAnsi="Calibri" w:cs="Calibri"/>
          <w:sz w:val="20"/>
          <w:szCs w:val="20"/>
        </w:rPr>
        <w:t>2.6</w:t>
      </w:r>
      <w:r w:rsidRPr="007D214E">
        <w:rPr>
          <w:rFonts w:ascii="Calibri" w:eastAsia="Calibri" w:hAnsi="Calibri" w:cs="Calibri"/>
          <w:sz w:val="20"/>
          <w:szCs w:val="20"/>
        </w:rPr>
        <w:tab/>
        <w:t>Catálogo</w:t>
      </w:r>
      <w:r w:rsidR="002C359C">
        <w:rPr>
          <w:rFonts w:ascii="Calibri" w:eastAsia="Calibri" w:hAnsi="Calibri" w:cs="Calibri"/>
          <w:sz w:val="20"/>
          <w:szCs w:val="20"/>
        </w:rPr>
        <w:t xml:space="preserve"> o</w:t>
      </w:r>
      <w:r w:rsidRPr="007D214E">
        <w:rPr>
          <w:rFonts w:ascii="Calibri" w:eastAsia="Calibri" w:hAnsi="Calibri" w:cs="Calibri"/>
          <w:sz w:val="20"/>
          <w:szCs w:val="20"/>
        </w:rPr>
        <w:t xml:space="preserve"> ficha técnica de los bienes ofertados, mismo que deberá contener como mínimo la siguiente información: </w:t>
      </w:r>
      <w:r w:rsidRPr="007D214E">
        <w:rPr>
          <w:rFonts w:ascii="Calibri" w:eastAsia="Calibri" w:hAnsi="Calibri" w:cs="Calibri"/>
          <w:b/>
          <w:bCs/>
          <w:sz w:val="20"/>
          <w:szCs w:val="20"/>
        </w:rPr>
        <w:t>Imagen, marca</w:t>
      </w:r>
      <w:r w:rsidR="007D214E" w:rsidRPr="007D214E">
        <w:rPr>
          <w:rFonts w:ascii="Calibri" w:eastAsia="Calibri" w:hAnsi="Calibri" w:cs="Calibri"/>
          <w:b/>
          <w:bCs/>
          <w:sz w:val="20"/>
          <w:szCs w:val="20"/>
        </w:rPr>
        <w:t xml:space="preserve"> y</w:t>
      </w:r>
      <w:r w:rsidRPr="007D214E">
        <w:rPr>
          <w:rFonts w:ascii="Calibri" w:eastAsia="Calibri" w:hAnsi="Calibri" w:cs="Calibri"/>
          <w:b/>
          <w:bCs/>
          <w:sz w:val="20"/>
          <w:szCs w:val="20"/>
        </w:rPr>
        <w:t xml:space="preserve"> modelo</w:t>
      </w:r>
      <w:r w:rsidRPr="007D214E">
        <w:rPr>
          <w:rFonts w:ascii="Calibri" w:eastAsia="Calibri" w:hAnsi="Calibri" w:cs="Calibri"/>
          <w:sz w:val="20"/>
          <w:szCs w:val="20"/>
        </w:rPr>
        <w:t xml:space="preserve">. Se aclara que, si entre la descripción de la oferta técnica y lo expresado en el catálogo de producto existen datos contradictorios entre sí, quedará descalificado. </w:t>
      </w:r>
      <w:r w:rsidRPr="007D214E">
        <w:rPr>
          <w:rFonts w:ascii="Calibri" w:eastAsia="Calibri" w:hAnsi="Calibri" w:cs="Calibri"/>
          <w:b/>
          <w:sz w:val="20"/>
          <w:szCs w:val="20"/>
        </w:rPr>
        <w:t>(</w:t>
      </w:r>
      <w:r w:rsidR="007D214E" w:rsidRPr="007D214E">
        <w:rPr>
          <w:rFonts w:ascii="Calibri" w:eastAsia="Calibri" w:hAnsi="Calibri" w:cs="Calibri"/>
          <w:b/>
          <w:i/>
          <w:sz w:val="20"/>
          <w:szCs w:val="20"/>
        </w:rPr>
        <w:t>2.6</w:t>
      </w:r>
      <w:r w:rsidRPr="007D214E">
        <w:rPr>
          <w:rFonts w:ascii="Calibri" w:eastAsia="Calibri" w:hAnsi="Calibri" w:cs="Calibri"/>
          <w:b/>
          <w:i/>
          <w:sz w:val="20"/>
          <w:szCs w:val="20"/>
        </w:rPr>
        <w:t>_CAT_#</w:t>
      </w:r>
      <w:proofErr w:type="gramStart"/>
      <w:r w:rsidRPr="007D214E">
        <w:rPr>
          <w:rFonts w:ascii="Calibri" w:eastAsia="Calibri" w:hAnsi="Calibri" w:cs="Calibri"/>
          <w:b/>
          <w:i/>
          <w:sz w:val="20"/>
          <w:szCs w:val="20"/>
        </w:rPr>
        <w:t>proveedor.*</w:t>
      </w:r>
      <w:proofErr w:type="gramEnd"/>
      <w:r w:rsidRPr="007D214E">
        <w:rPr>
          <w:rFonts w:ascii="Calibri" w:eastAsia="Calibri" w:hAnsi="Calibri" w:cs="Calibri"/>
          <w:b/>
          <w:i/>
          <w:sz w:val="20"/>
          <w:szCs w:val="20"/>
        </w:rPr>
        <w:t>)</w:t>
      </w:r>
    </w:p>
    <w:p w14:paraId="5FDEE584" w14:textId="77777777" w:rsidR="005D1917" w:rsidRDefault="005D1917">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14:paraId="0BEFDB74" w14:textId="77777777" w:rsidR="007D214E" w:rsidRPr="00556D85" w:rsidRDefault="007D214E" w:rsidP="007D214E">
      <w:pPr>
        <w:ind w:leftChars="0" w:left="0" w:right="-282" w:firstLineChars="0" w:firstLine="0"/>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En caso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 en la partida respectiva.</w:t>
      </w:r>
    </w:p>
    <w:p w14:paraId="71EB63CB" w14:textId="77777777" w:rsidR="005D1917" w:rsidRDefault="005D191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6E60547C" w14:textId="77777777" w:rsidR="005D1917" w:rsidRDefault="0000000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14:paraId="00960F10" w14:textId="77777777" w:rsidR="005D1917" w:rsidRDefault="005D191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22CAD0BC" w14:textId="34C9255D" w:rsidR="007D214E" w:rsidRDefault="00000000" w:rsidP="007D214E">
      <w:pPr>
        <w:pStyle w:val="Textoindependiente3"/>
        <w:suppressAutoHyphens w:val="0"/>
        <w:spacing w:line="240" w:lineRule="auto"/>
        <w:ind w:leftChars="0" w:left="0" w:right="-282" w:firstLineChars="0" w:firstLine="0"/>
        <w:jc w:val="both"/>
        <w:textDirection w:val="lrTb"/>
        <w:textAlignment w:val="auto"/>
        <w:outlineLvl w:val="9"/>
        <w:rPr>
          <w:rFonts w:asciiTheme="majorHAnsi" w:hAnsiTheme="majorHAnsi" w:cstheme="majorHAnsi"/>
          <w:b/>
          <w:i/>
          <w:sz w:val="20"/>
        </w:rPr>
      </w:pPr>
      <w:r>
        <w:rPr>
          <w:rFonts w:ascii="Calibri" w:eastAsia="Calibri" w:hAnsi="Calibri" w:cs="Calibri"/>
          <w:sz w:val="20"/>
        </w:rPr>
        <w:t>2.7</w:t>
      </w:r>
      <w:r>
        <w:rPr>
          <w:rFonts w:ascii="Calibri" w:eastAsia="Calibri" w:hAnsi="Calibri" w:cs="Calibri"/>
          <w:sz w:val="20"/>
        </w:rPr>
        <w:tab/>
      </w:r>
      <w:r w:rsidR="007D214E" w:rsidRPr="00556D85">
        <w:rPr>
          <w:rFonts w:asciiTheme="majorHAnsi" w:hAnsiTheme="majorHAnsi" w:cstheme="majorHAnsi"/>
          <w:sz w:val="20"/>
        </w:rPr>
        <w:t xml:space="preserve">Carta original digitalizada firmada por el representante o apoderado legal, en la que manifieste bajo protesta de decir verdad, </w:t>
      </w:r>
      <w:proofErr w:type="gramStart"/>
      <w:r w:rsidR="007D214E" w:rsidRPr="00556D85">
        <w:rPr>
          <w:rFonts w:asciiTheme="majorHAnsi" w:hAnsiTheme="majorHAnsi" w:cstheme="majorHAnsi"/>
          <w:sz w:val="20"/>
        </w:rPr>
        <w:t>que</w:t>
      </w:r>
      <w:proofErr w:type="gramEnd"/>
      <w:r w:rsidR="007D214E" w:rsidRPr="00556D85">
        <w:rPr>
          <w:rFonts w:asciiTheme="majorHAnsi" w:hAnsiTheme="majorHAnsi" w:cstheme="majorHAnsi"/>
          <w:sz w:val="20"/>
        </w:rPr>
        <w:t xml:space="preserve"> en caso de resultar adjudicado, entregará los bienes debidamente armados, funcionales, instalados y puesta a punto. </w:t>
      </w:r>
      <w:r w:rsidR="007D214E" w:rsidRPr="00556D85">
        <w:rPr>
          <w:rFonts w:asciiTheme="majorHAnsi" w:eastAsia="Calibri" w:hAnsiTheme="majorHAnsi" w:cstheme="majorHAnsi"/>
          <w:b/>
          <w:sz w:val="20"/>
        </w:rPr>
        <w:t>(2.7_CB_#</w:t>
      </w:r>
      <w:proofErr w:type="gramStart"/>
      <w:r w:rsidR="007D214E" w:rsidRPr="00556D85">
        <w:rPr>
          <w:rFonts w:asciiTheme="majorHAnsi" w:eastAsia="Calibri" w:hAnsiTheme="majorHAnsi" w:cstheme="majorHAnsi"/>
          <w:b/>
          <w:sz w:val="20"/>
        </w:rPr>
        <w:t>proveedor.*</w:t>
      </w:r>
      <w:proofErr w:type="gramEnd"/>
      <w:r w:rsidR="007D214E" w:rsidRPr="00556D85">
        <w:rPr>
          <w:rFonts w:asciiTheme="majorHAnsi" w:eastAsia="Calibri" w:hAnsiTheme="majorHAnsi" w:cstheme="majorHAnsi"/>
          <w:b/>
          <w:sz w:val="20"/>
        </w:rPr>
        <w:t xml:space="preserve">). </w:t>
      </w:r>
      <w:r w:rsidR="007D214E" w:rsidRPr="000C3B6D">
        <w:rPr>
          <w:rFonts w:asciiTheme="majorHAnsi" w:hAnsiTheme="majorHAnsi" w:cstheme="majorHAnsi"/>
          <w:b/>
          <w:i/>
          <w:sz w:val="20"/>
        </w:rPr>
        <w:t xml:space="preserve">No aplica para las partidas </w:t>
      </w:r>
      <w:r w:rsidR="000C3B6D" w:rsidRPr="000C3B6D">
        <w:rPr>
          <w:rFonts w:asciiTheme="majorHAnsi" w:hAnsiTheme="majorHAnsi" w:cstheme="majorHAnsi"/>
          <w:b/>
          <w:i/>
          <w:sz w:val="20"/>
        </w:rPr>
        <w:t xml:space="preserve">7, 8, 9, 10, 11 y 12 </w:t>
      </w:r>
      <w:r w:rsidR="007D214E" w:rsidRPr="000C3B6D">
        <w:rPr>
          <w:rFonts w:asciiTheme="majorHAnsi" w:hAnsiTheme="majorHAnsi" w:cstheme="majorHAnsi"/>
          <w:b/>
          <w:i/>
          <w:sz w:val="20"/>
        </w:rPr>
        <w:t>del Anexo I-A</w:t>
      </w:r>
    </w:p>
    <w:p w14:paraId="49ED2DF1" w14:textId="77777777" w:rsidR="007D214E" w:rsidRDefault="007D214E" w:rsidP="007D214E">
      <w:pPr>
        <w:pStyle w:val="Textoindependiente3"/>
        <w:suppressAutoHyphens w:val="0"/>
        <w:spacing w:line="240" w:lineRule="auto"/>
        <w:ind w:leftChars="0" w:left="0" w:right="-282" w:firstLineChars="0" w:firstLine="0"/>
        <w:jc w:val="both"/>
        <w:textDirection w:val="lrTb"/>
        <w:textAlignment w:val="auto"/>
        <w:outlineLvl w:val="9"/>
        <w:rPr>
          <w:rFonts w:asciiTheme="majorHAnsi" w:hAnsiTheme="majorHAnsi" w:cstheme="majorHAnsi"/>
          <w:b/>
          <w:i/>
          <w:sz w:val="20"/>
        </w:rPr>
      </w:pPr>
    </w:p>
    <w:p w14:paraId="62C198F8" w14:textId="5756F44D" w:rsidR="007D214E" w:rsidRDefault="007D214E" w:rsidP="007D214E">
      <w:pPr>
        <w:ind w:left="0" w:right="284" w:hanging="2"/>
        <w:jc w:val="both"/>
        <w:rPr>
          <w:rFonts w:ascii="Calibri" w:eastAsia="Calibri" w:hAnsi="Calibri" w:cs="Calibri"/>
          <w:sz w:val="20"/>
          <w:szCs w:val="20"/>
        </w:rPr>
      </w:pPr>
      <w:r>
        <w:rPr>
          <w:rFonts w:asciiTheme="majorHAnsi" w:hAnsiTheme="majorHAnsi" w:cstheme="majorHAnsi"/>
          <w:b/>
          <w:i/>
          <w:sz w:val="20"/>
        </w:rPr>
        <w:t>2.8</w:t>
      </w:r>
      <w:r>
        <w:rPr>
          <w:rFonts w:asciiTheme="majorHAnsi" w:hAnsiTheme="majorHAnsi" w:cstheme="majorHAnsi"/>
          <w:b/>
          <w:i/>
          <w:sz w:val="20"/>
        </w:rPr>
        <w:tab/>
      </w:r>
      <w:r>
        <w:rPr>
          <w:rFonts w:ascii="Calibri" w:eastAsia="Calibri" w:hAnsi="Calibri" w:cs="Calibri"/>
          <w:sz w:val="20"/>
          <w:szCs w:val="20"/>
        </w:rPr>
        <w:t>Carta compromiso antisoborno en hoja membretada y firmada por el representante o apoderado legal acreditado.</w:t>
      </w:r>
      <w:r w:rsidRPr="000C3B6D">
        <w:rPr>
          <w:rFonts w:ascii="Calibri" w:eastAsia="Calibri" w:hAnsi="Calibri" w:cs="Calibri"/>
          <w:sz w:val="20"/>
          <w:szCs w:val="20"/>
        </w:rPr>
        <w:t xml:space="preserve"> </w:t>
      </w:r>
      <w:r w:rsidRPr="000C3B6D">
        <w:rPr>
          <w:rFonts w:ascii="Calibri" w:eastAsia="Calibri" w:hAnsi="Calibri" w:cs="Calibri"/>
          <w:b/>
          <w:bCs/>
          <w:sz w:val="20"/>
          <w:szCs w:val="20"/>
        </w:rPr>
        <w:t>Anexo</w:t>
      </w:r>
      <w:r w:rsidRPr="000C3B6D">
        <w:rPr>
          <w:rFonts w:ascii="Calibri" w:eastAsia="Calibri" w:hAnsi="Calibri" w:cs="Calibri"/>
          <w:b/>
          <w:sz w:val="20"/>
          <w:szCs w:val="20"/>
        </w:rPr>
        <w:t xml:space="preserve"> </w:t>
      </w:r>
      <w:r w:rsidR="000C3B6D">
        <w:rPr>
          <w:rFonts w:ascii="Calibri" w:eastAsia="Calibri" w:hAnsi="Calibri" w:cs="Calibri"/>
          <w:b/>
          <w:sz w:val="20"/>
          <w:szCs w:val="20"/>
        </w:rPr>
        <w:t>P</w:t>
      </w:r>
      <w:r>
        <w:rPr>
          <w:rFonts w:ascii="Calibri" w:eastAsia="Calibri" w:hAnsi="Calibri" w:cs="Calibri"/>
          <w:b/>
          <w:sz w:val="20"/>
          <w:szCs w:val="20"/>
        </w:rPr>
        <w:t xml:space="preserve"> (</w:t>
      </w:r>
      <w:r>
        <w:rPr>
          <w:rFonts w:ascii="Calibri" w:eastAsia="Calibri" w:hAnsi="Calibri" w:cs="Calibri"/>
          <w:b/>
          <w:i/>
          <w:sz w:val="20"/>
        </w:rPr>
        <w:t>2.8</w:t>
      </w:r>
      <w:r>
        <w:rPr>
          <w:rFonts w:ascii="Calibri" w:eastAsia="Calibri" w:hAnsi="Calibri" w:cs="Calibri"/>
          <w:b/>
          <w:i/>
          <w:sz w:val="20"/>
          <w:szCs w:val="20"/>
        </w:rPr>
        <w:t>_CCA _#</w:t>
      </w:r>
      <w:proofErr w:type="gramStart"/>
      <w:r>
        <w:rPr>
          <w:rFonts w:ascii="Calibri" w:eastAsia="Calibri" w:hAnsi="Calibri" w:cs="Calibri"/>
          <w:b/>
          <w:i/>
          <w:sz w:val="20"/>
          <w:szCs w:val="20"/>
        </w:rPr>
        <w:t>proveedor.*</w:t>
      </w:r>
      <w:proofErr w:type="gramEnd"/>
      <w:r>
        <w:rPr>
          <w:rFonts w:ascii="Calibri" w:eastAsia="Calibri" w:hAnsi="Calibri" w:cs="Calibri"/>
          <w:b/>
          <w:i/>
          <w:sz w:val="20"/>
          <w:szCs w:val="20"/>
        </w:rPr>
        <w:t>)</w:t>
      </w:r>
    </w:p>
    <w:p w14:paraId="338B0306" w14:textId="38164DB1" w:rsidR="007D214E" w:rsidRDefault="007D214E" w:rsidP="007D214E">
      <w:pPr>
        <w:ind w:left="0" w:right="284" w:hanging="2"/>
        <w:jc w:val="both"/>
        <w:rPr>
          <w:rFonts w:ascii="Calibri" w:eastAsia="Calibri" w:hAnsi="Calibri" w:cs="Calibri"/>
          <w:b/>
          <w:sz w:val="20"/>
          <w:szCs w:val="20"/>
        </w:rPr>
      </w:pPr>
    </w:p>
    <w:p w14:paraId="17CC8F96" w14:textId="32172352" w:rsidR="005D1917" w:rsidRDefault="007D214E" w:rsidP="007D214E">
      <w:pPr>
        <w:ind w:left="0" w:right="284" w:hanging="2"/>
        <w:jc w:val="both"/>
        <w:rPr>
          <w:rFonts w:ascii="Calibri" w:eastAsia="Calibri" w:hAnsi="Calibri" w:cs="Calibri"/>
          <w:sz w:val="20"/>
          <w:szCs w:val="20"/>
        </w:rPr>
      </w:pPr>
      <w:r>
        <w:rPr>
          <w:rFonts w:ascii="Calibri" w:eastAsia="Calibri" w:hAnsi="Calibri" w:cs="Calibri"/>
          <w:b/>
          <w:sz w:val="20"/>
          <w:szCs w:val="20"/>
        </w:rPr>
        <w:lastRenderedPageBreak/>
        <w:t>2.9</w:t>
      </w:r>
      <w:r>
        <w:rPr>
          <w:rFonts w:ascii="Calibri" w:eastAsia="Calibri" w:hAnsi="Calibri" w:cs="Calibri"/>
          <w:b/>
          <w:sz w:val="20"/>
          <w:szCs w:val="20"/>
        </w:rPr>
        <w:tab/>
      </w:r>
      <w:r w:rsidRPr="007D214E">
        <w:rPr>
          <w:rFonts w:ascii="Calibri" w:eastAsia="Calibri" w:hAnsi="Calibri" w:cs="Calibri"/>
          <w:b/>
          <w:bCs/>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Pr>
          <w:rFonts w:ascii="Calibri" w:eastAsia="Calibri" w:hAnsi="Calibri" w:cs="Calibri"/>
          <w:b/>
          <w:i/>
          <w:sz w:val="20"/>
        </w:rPr>
        <w:t>2.9</w:t>
      </w:r>
      <w:r>
        <w:rPr>
          <w:rFonts w:ascii="Calibri" w:eastAsia="Calibri" w:hAnsi="Calibri" w:cs="Calibri"/>
          <w:b/>
          <w:i/>
          <w:sz w:val="20"/>
          <w:szCs w:val="20"/>
        </w:rPr>
        <w:t>_AB_#</w:t>
      </w:r>
      <w:proofErr w:type="gramStart"/>
      <w:r>
        <w:rPr>
          <w:rFonts w:ascii="Calibri" w:eastAsia="Calibri" w:hAnsi="Calibri" w:cs="Calibri"/>
          <w:b/>
          <w:i/>
          <w:sz w:val="20"/>
          <w:szCs w:val="20"/>
        </w:rPr>
        <w:t>proveedor.*</w:t>
      </w:r>
      <w:proofErr w:type="gramEnd"/>
      <w:r>
        <w:rPr>
          <w:rFonts w:ascii="Calibri" w:eastAsia="Calibri" w:hAnsi="Calibri" w:cs="Calibri"/>
          <w:b/>
          <w:i/>
          <w:sz w:val="20"/>
          <w:szCs w:val="20"/>
        </w:rPr>
        <w:t>)</w:t>
      </w:r>
    </w:p>
    <w:p w14:paraId="1DAD3EDE" w14:textId="77777777" w:rsidR="005D1917" w:rsidRDefault="005D1917">
      <w:pPr>
        <w:ind w:left="0" w:right="284" w:hanging="2"/>
        <w:rPr>
          <w:rFonts w:ascii="Calibri" w:eastAsia="Calibri" w:hAnsi="Calibri" w:cs="Calibri"/>
          <w:sz w:val="20"/>
          <w:szCs w:val="20"/>
        </w:rPr>
      </w:pPr>
    </w:p>
    <w:p w14:paraId="6BE93FEE" w14:textId="632DE2EC" w:rsidR="007D214E" w:rsidRPr="00556D85" w:rsidRDefault="007D214E" w:rsidP="007D214E">
      <w:pPr>
        <w:ind w:leftChars="0" w:left="2" w:right="-282" w:hanging="2"/>
        <w:rPr>
          <w:rFonts w:asciiTheme="majorHAnsi" w:eastAsia="Calibri" w:hAnsiTheme="majorHAnsi" w:cstheme="majorHAnsi"/>
          <w:b/>
          <w:sz w:val="20"/>
          <w:szCs w:val="20"/>
        </w:rPr>
      </w:pPr>
      <w:r w:rsidRPr="00556D85">
        <w:rPr>
          <w:rFonts w:asciiTheme="majorHAnsi" w:eastAsia="Calibri" w:hAnsiTheme="majorHAnsi" w:cstheme="majorHAnsi"/>
          <w:b/>
          <w:sz w:val="20"/>
          <w:szCs w:val="20"/>
        </w:rPr>
        <w:t xml:space="preserve">Requisitos adicionales para participar en las partidas </w:t>
      </w:r>
      <w:r w:rsidR="000C3B6D" w:rsidRPr="000C3B6D">
        <w:rPr>
          <w:rFonts w:asciiTheme="majorHAnsi" w:eastAsia="Calibri" w:hAnsiTheme="majorHAnsi" w:cstheme="majorHAnsi"/>
          <w:b/>
          <w:sz w:val="20"/>
          <w:szCs w:val="20"/>
        </w:rPr>
        <w:t xml:space="preserve">7, 8, 9, 10, 11 y 12 </w:t>
      </w:r>
      <w:r w:rsidRPr="000C3B6D">
        <w:rPr>
          <w:rFonts w:asciiTheme="majorHAnsi" w:eastAsia="Calibri" w:hAnsiTheme="majorHAnsi" w:cstheme="majorHAnsi"/>
          <w:b/>
          <w:sz w:val="20"/>
          <w:szCs w:val="20"/>
        </w:rPr>
        <w:t>del</w:t>
      </w:r>
      <w:r w:rsidRPr="00556D85">
        <w:rPr>
          <w:rFonts w:asciiTheme="majorHAnsi" w:eastAsia="Calibri" w:hAnsiTheme="majorHAnsi" w:cstheme="majorHAnsi"/>
          <w:b/>
          <w:sz w:val="20"/>
          <w:szCs w:val="20"/>
        </w:rPr>
        <w:t xml:space="preserve"> Anexo I-A</w:t>
      </w:r>
    </w:p>
    <w:p w14:paraId="6E466CB1" w14:textId="77777777" w:rsidR="007D214E" w:rsidRPr="00556D85" w:rsidRDefault="007D214E" w:rsidP="007D214E">
      <w:pPr>
        <w:pStyle w:val="Prrafodelista"/>
        <w:suppressAutoHyphens w:val="0"/>
        <w:spacing w:line="240" w:lineRule="auto"/>
        <w:ind w:leftChars="0" w:left="0" w:right="-282" w:firstLineChars="0" w:firstLine="0"/>
        <w:jc w:val="both"/>
        <w:textDirection w:val="lrTb"/>
        <w:textAlignment w:val="auto"/>
        <w:outlineLvl w:val="9"/>
        <w:rPr>
          <w:rFonts w:asciiTheme="majorHAnsi" w:eastAsia="Calibri" w:hAnsiTheme="majorHAnsi" w:cstheme="majorHAnsi"/>
          <w:b/>
          <w:sz w:val="20"/>
          <w:szCs w:val="20"/>
        </w:rPr>
      </w:pPr>
    </w:p>
    <w:p w14:paraId="22F12419" w14:textId="77777777" w:rsidR="007D214E" w:rsidRPr="007D214E" w:rsidRDefault="007D214E" w:rsidP="007D214E">
      <w:pPr>
        <w:pStyle w:val="Prrafodelista"/>
        <w:numPr>
          <w:ilvl w:val="0"/>
          <w:numId w:val="18"/>
        </w:numPr>
        <w:ind w:leftChars="0" w:right="-282" w:firstLineChars="0"/>
        <w:jc w:val="both"/>
        <w:rPr>
          <w:rFonts w:asciiTheme="majorHAnsi" w:eastAsia="Calibri" w:hAnsiTheme="majorHAnsi" w:cstheme="majorHAnsi"/>
          <w:vanish/>
          <w:sz w:val="20"/>
          <w:szCs w:val="20"/>
        </w:rPr>
      </w:pPr>
    </w:p>
    <w:p w14:paraId="3785E45E" w14:textId="77777777" w:rsidR="007D214E" w:rsidRPr="007D214E" w:rsidRDefault="007D214E" w:rsidP="007D214E">
      <w:pPr>
        <w:pStyle w:val="Prrafodelista"/>
        <w:numPr>
          <w:ilvl w:val="1"/>
          <w:numId w:val="18"/>
        </w:numPr>
        <w:ind w:leftChars="0" w:right="-282" w:firstLineChars="0"/>
        <w:jc w:val="both"/>
        <w:rPr>
          <w:rFonts w:asciiTheme="majorHAnsi" w:eastAsia="Calibri" w:hAnsiTheme="majorHAnsi" w:cstheme="majorHAnsi"/>
          <w:vanish/>
          <w:sz w:val="20"/>
          <w:szCs w:val="20"/>
        </w:rPr>
      </w:pPr>
    </w:p>
    <w:p w14:paraId="7F4E8512" w14:textId="77777777" w:rsidR="007D214E" w:rsidRPr="007D214E" w:rsidRDefault="007D214E" w:rsidP="007D214E">
      <w:pPr>
        <w:pStyle w:val="Prrafodelista"/>
        <w:numPr>
          <w:ilvl w:val="1"/>
          <w:numId w:val="18"/>
        </w:numPr>
        <w:ind w:leftChars="0" w:right="-282" w:firstLineChars="0"/>
        <w:jc w:val="both"/>
        <w:rPr>
          <w:rFonts w:asciiTheme="majorHAnsi" w:eastAsia="Calibri" w:hAnsiTheme="majorHAnsi" w:cstheme="majorHAnsi"/>
          <w:vanish/>
          <w:sz w:val="20"/>
          <w:szCs w:val="20"/>
        </w:rPr>
      </w:pPr>
    </w:p>
    <w:p w14:paraId="6E22EAB1" w14:textId="77777777" w:rsidR="007D214E" w:rsidRPr="007D214E" w:rsidRDefault="007D214E" w:rsidP="007D214E">
      <w:pPr>
        <w:pStyle w:val="Prrafodelista"/>
        <w:numPr>
          <w:ilvl w:val="1"/>
          <w:numId w:val="18"/>
        </w:numPr>
        <w:ind w:leftChars="0" w:right="-282" w:firstLineChars="0"/>
        <w:jc w:val="both"/>
        <w:rPr>
          <w:rFonts w:asciiTheme="majorHAnsi" w:eastAsia="Calibri" w:hAnsiTheme="majorHAnsi" w:cstheme="majorHAnsi"/>
          <w:vanish/>
          <w:sz w:val="20"/>
          <w:szCs w:val="20"/>
        </w:rPr>
      </w:pPr>
    </w:p>
    <w:p w14:paraId="2D40BD78" w14:textId="77777777" w:rsidR="007D214E" w:rsidRPr="007D214E" w:rsidRDefault="007D214E" w:rsidP="007D214E">
      <w:pPr>
        <w:pStyle w:val="Prrafodelista"/>
        <w:numPr>
          <w:ilvl w:val="1"/>
          <w:numId w:val="18"/>
        </w:numPr>
        <w:ind w:leftChars="0" w:right="-282" w:firstLineChars="0"/>
        <w:jc w:val="both"/>
        <w:rPr>
          <w:rFonts w:asciiTheme="majorHAnsi" w:eastAsia="Calibri" w:hAnsiTheme="majorHAnsi" w:cstheme="majorHAnsi"/>
          <w:vanish/>
          <w:sz w:val="20"/>
          <w:szCs w:val="20"/>
        </w:rPr>
      </w:pPr>
    </w:p>
    <w:p w14:paraId="1EC4BD69" w14:textId="03928D0A" w:rsidR="007D214E" w:rsidRPr="00556D85" w:rsidRDefault="007D214E" w:rsidP="007D214E">
      <w:pPr>
        <w:pStyle w:val="Prrafodelista"/>
        <w:numPr>
          <w:ilvl w:val="1"/>
          <w:numId w:val="18"/>
        </w:numPr>
        <w:tabs>
          <w:tab w:val="left" w:pos="993"/>
        </w:tabs>
        <w:ind w:leftChars="0" w:left="0" w:right="-282" w:firstLineChars="0" w:firstLine="0"/>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Copia simple digitalizada del certificado de calidad ISO 9001:2015, de conformidad a lo solicitado en el </w:t>
      </w:r>
      <w:r w:rsidRPr="000C3B6D">
        <w:rPr>
          <w:rFonts w:asciiTheme="majorHAnsi" w:eastAsia="Calibri" w:hAnsiTheme="majorHAnsi" w:cstheme="majorHAnsi"/>
          <w:b/>
          <w:sz w:val="20"/>
          <w:szCs w:val="20"/>
        </w:rPr>
        <w:t>Anexo J</w:t>
      </w:r>
      <w:r w:rsidRPr="00556D85">
        <w:rPr>
          <w:rFonts w:asciiTheme="majorHAnsi" w:eastAsia="Calibri" w:hAnsiTheme="majorHAnsi" w:cstheme="majorHAnsi"/>
          <w:b/>
          <w:sz w:val="20"/>
          <w:szCs w:val="20"/>
        </w:rPr>
        <w:t>,</w:t>
      </w:r>
      <w:r w:rsidRPr="00556D85">
        <w:rPr>
          <w:rFonts w:asciiTheme="majorHAnsi" w:eastAsia="Calibri" w:hAnsiTheme="majorHAnsi" w:cstheme="majorHAnsi"/>
          <w:sz w:val="20"/>
          <w:szCs w:val="20"/>
        </w:rPr>
        <w:t xml:space="preserve"> otorgado al fabricante de los bienes ofertados el cual deberá estar vigente, mismo que en caso de encontrarse en algún idioma distinto al español deberá acompañarse de su traducción simple. Deben ser documentos legibles y deben contener los datos de contacto de la entidad certificadora para verificar la autenticidad del documento, sin excepción. El alcance de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certificación debe incluir el proceso de fabricación, manufactura o producción del bien ofertado y debe estar incluido en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documentación en caso de que se encuentre en algún anexo. Debe existir en los documentos presentados por el licitante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correlación del fabricante con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marca de los bienes ofertados. </w:t>
      </w:r>
      <w:r w:rsidRPr="00556D85">
        <w:rPr>
          <w:rFonts w:asciiTheme="majorHAnsi" w:eastAsia="Calibri" w:hAnsiTheme="majorHAnsi" w:cstheme="majorHAnsi"/>
          <w:b/>
          <w:sz w:val="20"/>
          <w:szCs w:val="20"/>
        </w:rPr>
        <w:t>(2.</w:t>
      </w:r>
      <w:r>
        <w:rPr>
          <w:rFonts w:asciiTheme="majorHAnsi" w:eastAsia="Calibri" w:hAnsiTheme="majorHAnsi" w:cstheme="majorHAnsi"/>
          <w:b/>
          <w:sz w:val="20"/>
          <w:szCs w:val="20"/>
        </w:rPr>
        <w:t>10</w:t>
      </w:r>
      <w:r w:rsidRPr="00556D85">
        <w:rPr>
          <w:rFonts w:asciiTheme="majorHAnsi" w:eastAsia="Calibri" w:hAnsiTheme="majorHAnsi" w:cstheme="majorHAnsi"/>
          <w:b/>
          <w:sz w:val="20"/>
          <w:szCs w:val="20"/>
        </w:rPr>
        <w:t>_ISO_#</w:t>
      </w:r>
      <w:proofErr w:type="gramStart"/>
      <w:r w:rsidRPr="00556D85">
        <w:rPr>
          <w:rFonts w:asciiTheme="majorHAnsi" w:eastAsia="Calibri" w:hAnsiTheme="majorHAnsi" w:cstheme="majorHAnsi"/>
          <w:b/>
          <w:sz w:val="20"/>
          <w:szCs w:val="20"/>
        </w:rPr>
        <w:t>proveedor.*</w:t>
      </w:r>
      <w:proofErr w:type="gramEnd"/>
      <w:r w:rsidRPr="00556D85">
        <w:rPr>
          <w:rFonts w:asciiTheme="majorHAnsi" w:eastAsia="Calibri" w:hAnsiTheme="majorHAnsi" w:cstheme="majorHAnsi"/>
          <w:b/>
          <w:sz w:val="20"/>
          <w:szCs w:val="20"/>
        </w:rPr>
        <w:t>)</w:t>
      </w:r>
      <w:r w:rsidRPr="00556D85">
        <w:rPr>
          <w:rFonts w:asciiTheme="majorHAnsi" w:eastAsia="Calibri" w:hAnsiTheme="majorHAnsi" w:cstheme="majorHAnsi"/>
          <w:sz w:val="20"/>
          <w:szCs w:val="20"/>
        </w:rPr>
        <w:t xml:space="preserve"> </w:t>
      </w:r>
    </w:p>
    <w:p w14:paraId="7CA32967" w14:textId="77777777" w:rsidR="007D214E" w:rsidRPr="00556D85" w:rsidRDefault="007D214E" w:rsidP="007D214E">
      <w:pPr>
        <w:pStyle w:val="Prrafodelista"/>
        <w:ind w:leftChars="0" w:left="0" w:right="-282" w:firstLineChars="0" w:firstLine="0"/>
        <w:jc w:val="both"/>
        <w:rPr>
          <w:rFonts w:asciiTheme="majorHAnsi" w:eastAsia="Calibri" w:hAnsiTheme="majorHAnsi" w:cstheme="majorHAnsi"/>
          <w:sz w:val="20"/>
          <w:szCs w:val="20"/>
        </w:rPr>
      </w:pPr>
    </w:p>
    <w:p w14:paraId="1A784078" w14:textId="052541E2" w:rsidR="007D214E" w:rsidRPr="00556D85" w:rsidRDefault="007D214E" w:rsidP="007D214E">
      <w:pPr>
        <w:pStyle w:val="Prrafodelista"/>
        <w:numPr>
          <w:ilvl w:val="1"/>
          <w:numId w:val="18"/>
        </w:numPr>
        <w:ind w:leftChars="0" w:left="0" w:right="-282" w:firstLineChars="0" w:firstLine="0"/>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Carta solidaria original digitalizada del fabricante que lo acredite como distribuidor </w:t>
      </w:r>
      <w:proofErr w:type="spellStart"/>
      <w:r w:rsidRPr="00556D85">
        <w:rPr>
          <w:rFonts w:asciiTheme="majorHAnsi" w:eastAsia="Calibri" w:hAnsiTheme="majorHAnsi" w:cstheme="majorHAnsi"/>
          <w:sz w:val="20"/>
          <w:szCs w:val="20"/>
        </w:rPr>
        <w:t>ó</w:t>
      </w:r>
      <w:proofErr w:type="spellEnd"/>
      <w:r w:rsidRPr="00556D85">
        <w:rPr>
          <w:rFonts w:asciiTheme="majorHAnsi" w:eastAsia="Calibri" w:hAnsiTheme="majorHAnsi" w:cstheme="majorHAnsi"/>
          <w:sz w:val="20"/>
          <w:szCs w:val="20"/>
        </w:rPr>
        <w:t xml:space="preserve"> representante autorizado, en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cual el fabricante respalde al licitante para contraer los compromisos derivados de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presente invitación, misma que deberá estar elaborada en papel membretado del fabricante, y deberá contener los datos de contacto de las oficinas de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fábrica para corroborar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información, el documento debe estar vigente. </w:t>
      </w:r>
      <w:r w:rsidRPr="00556D85">
        <w:rPr>
          <w:rFonts w:asciiTheme="majorHAnsi" w:eastAsia="Calibri" w:hAnsiTheme="majorHAnsi" w:cstheme="majorHAnsi"/>
          <w:b/>
          <w:sz w:val="20"/>
          <w:szCs w:val="20"/>
        </w:rPr>
        <w:t>Anexo H. (2.1</w:t>
      </w:r>
      <w:r>
        <w:rPr>
          <w:rFonts w:asciiTheme="majorHAnsi" w:eastAsia="Calibri" w:hAnsiTheme="majorHAnsi" w:cstheme="majorHAnsi"/>
          <w:b/>
          <w:sz w:val="20"/>
          <w:szCs w:val="20"/>
        </w:rPr>
        <w:t>1</w:t>
      </w:r>
      <w:r w:rsidRPr="00556D85">
        <w:rPr>
          <w:rFonts w:asciiTheme="majorHAnsi" w:eastAsia="Calibri" w:hAnsiTheme="majorHAnsi" w:cstheme="majorHAnsi"/>
          <w:b/>
          <w:sz w:val="20"/>
          <w:szCs w:val="20"/>
        </w:rPr>
        <w:t>_CSFóD_#</w:t>
      </w:r>
      <w:proofErr w:type="gramStart"/>
      <w:r w:rsidRPr="00556D85">
        <w:rPr>
          <w:rFonts w:asciiTheme="majorHAnsi" w:eastAsia="Calibri" w:hAnsiTheme="majorHAnsi" w:cstheme="majorHAnsi"/>
          <w:b/>
          <w:sz w:val="20"/>
          <w:szCs w:val="20"/>
        </w:rPr>
        <w:t>proveedor.*</w:t>
      </w:r>
      <w:proofErr w:type="gramEnd"/>
      <w:r w:rsidRPr="00556D85">
        <w:rPr>
          <w:rFonts w:asciiTheme="majorHAnsi" w:eastAsia="Calibri" w:hAnsiTheme="majorHAnsi" w:cstheme="majorHAnsi"/>
          <w:b/>
          <w:sz w:val="20"/>
          <w:szCs w:val="20"/>
        </w:rPr>
        <w:t>)</w:t>
      </w:r>
    </w:p>
    <w:p w14:paraId="124DEC60" w14:textId="77777777" w:rsidR="007D214E" w:rsidRPr="00556D85" w:rsidRDefault="007D214E" w:rsidP="007D214E">
      <w:pPr>
        <w:pStyle w:val="Prrafodelista"/>
        <w:ind w:leftChars="0" w:left="0" w:right="-282" w:firstLineChars="0" w:firstLine="0"/>
        <w:jc w:val="both"/>
        <w:rPr>
          <w:rFonts w:asciiTheme="majorHAnsi" w:eastAsia="Calibri" w:hAnsiTheme="majorHAnsi" w:cstheme="majorHAnsi"/>
          <w:sz w:val="20"/>
          <w:szCs w:val="20"/>
        </w:rPr>
      </w:pPr>
    </w:p>
    <w:p w14:paraId="5271DBDE" w14:textId="701E266F" w:rsidR="007D214E" w:rsidRPr="00556D85" w:rsidRDefault="007D214E" w:rsidP="007D214E">
      <w:pPr>
        <w:pStyle w:val="Prrafodelista"/>
        <w:ind w:leftChars="0" w:left="0" w:right="-282" w:firstLineChars="0" w:firstLine="0"/>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Si el licitante es distribuidor autorizado podrá presentar carta solidaria digitalizada del distribuidor mayorista respaldando al licitante, presentando además carta solidaria del fabricante respaldando al distribuidor mayorista o documento que acredite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relación comercial del distribuidor con el fabricante, dicha situación podrá ser corroborada por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convocante. Si el participante es fabricante deberá presentar escrito bajo protesta de decir verdad en el que manifieste que es fabricante de los productos solicitados y que cuenta con infraestructura necesaria para garantizar el abasto de los equipos que le sean adjudicados. </w:t>
      </w:r>
      <w:r w:rsidRPr="00556D85">
        <w:rPr>
          <w:rFonts w:asciiTheme="majorHAnsi" w:eastAsia="Calibri" w:hAnsiTheme="majorHAnsi" w:cstheme="majorHAnsi"/>
          <w:b/>
          <w:sz w:val="20"/>
          <w:szCs w:val="20"/>
        </w:rPr>
        <w:t>Anexo H-I. (2.1</w:t>
      </w:r>
      <w:r>
        <w:rPr>
          <w:rFonts w:asciiTheme="majorHAnsi" w:eastAsia="Calibri" w:hAnsiTheme="majorHAnsi" w:cstheme="majorHAnsi"/>
          <w:b/>
          <w:sz w:val="20"/>
          <w:szCs w:val="20"/>
        </w:rPr>
        <w:t>1</w:t>
      </w:r>
      <w:r w:rsidRPr="00556D85">
        <w:rPr>
          <w:rFonts w:asciiTheme="majorHAnsi" w:eastAsia="Calibri" w:hAnsiTheme="majorHAnsi" w:cstheme="majorHAnsi"/>
          <w:b/>
          <w:sz w:val="20"/>
          <w:szCs w:val="20"/>
        </w:rPr>
        <w:t>_CSFóD_#</w:t>
      </w:r>
      <w:proofErr w:type="gramStart"/>
      <w:r w:rsidRPr="00556D85">
        <w:rPr>
          <w:rFonts w:asciiTheme="majorHAnsi" w:eastAsia="Calibri" w:hAnsiTheme="majorHAnsi" w:cstheme="majorHAnsi"/>
          <w:b/>
          <w:sz w:val="20"/>
          <w:szCs w:val="20"/>
        </w:rPr>
        <w:t>proveedor.*</w:t>
      </w:r>
      <w:proofErr w:type="gramEnd"/>
      <w:r w:rsidRPr="00556D85">
        <w:rPr>
          <w:rFonts w:asciiTheme="majorHAnsi" w:eastAsia="Calibri" w:hAnsiTheme="majorHAnsi" w:cstheme="majorHAnsi"/>
          <w:b/>
          <w:sz w:val="20"/>
          <w:szCs w:val="20"/>
        </w:rPr>
        <w:t>)</w:t>
      </w:r>
    </w:p>
    <w:p w14:paraId="750CA7F1" w14:textId="77777777" w:rsidR="007D214E" w:rsidRPr="00556D85" w:rsidRDefault="007D214E" w:rsidP="007D214E">
      <w:pPr>
        <w:pStyle w:val="Prrafodelista"/>
        <w:ind w:leftChars="0" w:left="0" w:right="-282" w:firstLineChars="0" w:firstLine="0"/>
        <w:jc w:val="both"/>
        <w:rPr>
          <w:rFonts w:asciiTheme="majorHAnsi" w:eastAsia="Calibri" w:hAnsiTheme="majorHAnsi" w:cstheme="majorHAnsi"/>
          <w:sz w:val="20"/>
          <w:szCs w:val="20"/>
        </w:rPr>
      </w:pPr>
    </w:p>
    <w:p w14:paraId="0193AFA8" w14:textId="77777777" w:rsidR="007D214E" w:rsidRPr="00556D85" w:rsidRDefault="007D214E" w:rsidP="007D214E">
      <w:pPr>
        <w:pStyle w:val="Prrafodelista"/>
        <w:ind w:leftChars="0" w:left="0" w:right="-282" w:firstLineChars="0" w:firstLine="0"/>
        <w:jc w:val="both"/>
        <w:rPr>
          <w:rFonts w:asciiTheme="majorHAnsi" w:eastAsia="Calibri" w:hAnsiTheme="majorHAnsi" w:cstheme="majorHAnsi"/>
          <w:b/>
          <w:sz w:val="20"/>
          <w:szCs w:val="20"/>
        </w:rPr>
      </w:pPr>
      <w:r w:rsidRPr="00556D85">
        <w:rPr>
          <w:rFonts w:asciiTheme="majorHAnsi" w:eastAsia="Calibri" w:hAnsiTheme="majorHAnsi" w:cstheme="majorHAnsi"/>
          <w:sz w:val="20"/>
          <w:szCs w:val="20"/>
        </w:rPr>
        <w:t xml:space="preserve">Lo anterior de conformidad a lo solicitado en el </w:t>
      </w:r>
      <w:r w:rsidRPr="00556D85">
        <w:rPr>
          <w:rFonts w:asciiTheme="majorHAnsi" w:eastAsia="Calibri" w:hAnsiTheme="majorHAnsi" w:cstheme="majorHAnsi"/>
          <w:b/>
          <w:sz w:val="20"/>
          <w:szCs w:val="20"/>
        </w:rPr>
        <w:t>Anexo J</w:t>
      </w:r>
    </w:p>
    <w:p w14:paraId="19C6711D" w14:textId="77777777" w:rsidR="007D214E" w:rsidRPr="00556D85" w:rsidRDefault="007D214E" w:rsidP="007D214E">
      <w:pPr>
        <w:pStyle w:val="Prrafodelista"/>
        <w:ind w:leftChars="0" w:left="0" w:right="-282" w:firstLineChars="0" w:firstLine="0"/>
        <w:jc w:val="both"/>
        <w:rPr>
          <w:rFonts w:asciiTheme="majorHAnsi" w:eastAsia="Calibri" w:hAnsiTheme="majorHAnsi" w:cstheme="majorHAnsi"/>
          <w:sz w:val="20"/>
          <w:szCs w:val="20"/>
        </w:rPr>
      </w:pPr>
    </w:p>
    <w:p w14:paraId="6CEE1809" w14:textId="2C3DE20B" w:rsidR="007D214E" w:rsidRPr="004C3D11" w:rsidRDefault="007D214E" w:rsidP="007D214E">
      <w:pPr>
        <w:pStyle w:val="Prrafodelista"/>
        <w:numPr>
          <w:ilvl w:val="1"/>
          <w:numId w:val="18"/>
        </w:numPr>
        <w:ind w:leftChars="0" w:left="0" w:right="-282" w:firstLineChars="0" w:firstLine="0"/>
        <w:jc w:val="both"/>
        <w:rPr>
          <w:rFonts w:asciiTheme="majorHAnsi" w:eastAsia="Calibri" w:hAnsiTheme="majorHAnsi" w:cstheme="majorHAnsi"/>
          <w:sz w:val="20"/>
          <w:szCs w:val="20"/>
        </w:rPr>
      </w:pPr>
      <w:r w:rsidRPr="004C3D11">
        <w:rPr>
          <w:rFonts w:asciiTheme="majorHAnsi" w:hAnsiTheme="majorHAnsi" w:cstheme="majorHAnsi"/>
          <w:sz w:val="20"/>
          <w:szCs w:val="20"/>
        </w:rPr>
        <w:t xml:space="preserve">Carta </w:t>
      </w:r>
      <w:r w:rsidRPr="004C3D11">
        <w:rPr>
          <w:rFonts w:asciiTheme="majorHAnsi" w:eastAsia="Calibri" w:hAnsiTheme="majorHAnsi" w:cstheme="majorHAnsi"/>
          <w:sz w:val="20"/>
          <w:szCs w:val="20"/>
        </w:rPr>
        <w:t xml:space="preserve">compromiso de </w:t>
      </w:r>
      <w:r w:rsidR="000C3B6D" w:rsidRPr="000C3B6D">
        <w:rPr>
          <w:rFonts w:asciiTheme="majorHAnsi" w:eastAsia="Calibri" w:hAnsiTheme="majorHAnsi" w:cstheme="majorHAnsi"/>
          <w:sz w:val="20"/>
          <w:szCs w:val="20"/>
        </w:rPr>
        <w:t>Mobiliario Clínico</w:t>
      </w:r>
      <w:r w:rsidR="000C3B6D">
        <w:rPr>
          <w:rFonts w:asciiTheme="majorHAnsi" w:eastAsia="Calibri" w:hAnsiTheme="majorHAnsi" w:cstheme="majorHAnsi"/>
          <w:sz w:val="20"/>
          <w:szCs w:val="20"/>
        </w:rPr>
        <w:t xml:space="preserve">, </w:t>
      </w:r>
      <w:r w:rsidR="000C3B6D" w:rsidRPr="000C3B6D">
        <w:rPr>
          <w:rFonts w:asciiTheme="majorHAnsi" w:eastAsia="Calibri" w:hAnsiTheme="majorHAnsi" w:cstheme="majorHAnsi"/>
          <w:sz w:val="20"/>
          <w:szCs w:val="20"/>
        </w:rPr>
        <w:t>Equipo auxiliar médico</w:t>
      </w:r>
      <w:r w:rsidR="000C3B6D">
        <w:rPr>
          <w:rFonts w:asciiTheme="majorHAnsi" w:eastAsia="Calibri" w:hAnsiTheme="majorHAnsi" w:cstheme="majorHAnsi"/>
          <w:sz w:val="20"/>
          <w:szCs w:val="20"/>
        </w:rPr>
        <w:t xml:space="preserve"> y/o M</w:t>
      </w:r>
      <w:r w:rsidRPr="004C3D11">
        <w:rPr>
          <w:rFonts w:asciiTheme="majorHAnsi" w:eastAsia="Calibri" w:hAnsiTheme="majorHAnsi" w:cstheme="majorHAnsi"/>
          <w:sz w:val="20"/>
          <w:szCs w:val="20"/>
        </w:rPr>
        <w:t>obiliario administrativo,</w:t>
      </w:r>
      <w:r w:rsidR="000C3B6D">
        <w:rPr>
          <w:rFonts w:asciiTheme="majorHAnsi" w:eastAsia="Calibri" w:hAnsiTheme="majorHAnsi" w:cstheme="majorHAnsi"/>
          <w:sz w:val="20"/>
          <w:szCs w:val="20"/>
        </w:rPr>
        <w:t xml:space="preserve"> según aplique</w:t>
      </w:r>
      <w:r w:rsidR="00397C95">
        <w:rPr>
          <w:rFonts w:asciiTheme="majorHAnsi" w:eastAsia="Calibri" w:hAnsiTheme="majorHAnsi" w:cstheme="majorHAnsi"/>
          <w:sz w:val="20"/>
          <w:szCs w:val="20"/>
        </w:rPr>
        <w:t>, en</w:t>
      </w:r>
      <w:r w:rsidRPr="004C3D11">
        <w:rPr>
          <w:rFonts w:asciiTheme="majorHAnsi" w:hAnsiTheme="majorHAnsi" w:cstheme="majorHAnsi"/>
          <w:sz w:val="20"/>
          <w:szCs w:val="20"/>
        </w:rPr>
        <w:t xml:space="preserve"> original digitalizada firmada por el representante o apoderado legal, en la que manifieste bajo protesta de decir verdad, que en caso de resultar adjudicado entregará los bienes debidamente</w:t>
      </w:r>
      <w:r w:rsidRPr="004C3D11">
        <w:rPr>
          <w:rFonts w:asciiTheme="majorHAnsi" w:eastAsia="Calibri" w:hAnsiTheme="majorHAnsi" w:cstheme="majorHAnsi"/>
          <w:sz w:val="20"/>
          <w:szCs w:val="20"/>
        </w:rPr>
        <w:t xml:space="preserve"> armados y puesta a punto. </w:t>
      </w:r>
      <w:r w:rsidRPr="004C3D11">
        <w:rPr>
          <w:rFonts w:asciiTheme="majorHAnsi" w:eastAsia="Calibri" w:hAnsiTheme="majorHAnsi" w:cstheme="majorHAnsi"/>
          <w:b/>
          <w:sz w:val="20"/>
          <w:szCs w:val="20"/>
        </w:rPr>
        <w:t>Anexo N</w:t>
      </w:r>
      <w:r w:rsidRPr="004C3D11">
        <w:rPr>
          <w:rFonts w:asciiTheme="majorHAnsi" w:eastAsia="Calibri" w:hAnsiTheme="majorHAnsi" w:cstheme="majorHAnsi"/>
          <w:sz w:val="20"/>
          <w:szCs w:val="20"/>
        </w:rPr>
        <w:t xml:space="preserve">. </w:t>
      </w:r>
      <w:r w:rsidRPr="004C3D11">
        <w:rPr>
          <w:rFonts w:asciiTheme="majorHAnsi" w:eastAsia="Calibri" w:hAnsiTheme="majorHAnsi" w:cstheme="majorHAnsi"/>
          <w:b/>
          <w:sz w:val="20"/>
          <w:szCs w:val="20"/>
        </w:rPr>
        <w:t>(2.1</w:t>
      </w:r>
      <w:r w:rsidR="00AE3ED3">
        <w:rPr>
          <w:rFonts w:asciiTheme="majorHAnsi" w:eastAsia="Calibri" w:hAnsiTheme="majorHAnsi" w:cstheme="majorHAnsi"/>
          <w:b/>
          <w:sz w:val="20"/>
          <w:szCs w:val="20"/>
        </w:rPr>
        <w:t>2</w:t>
      </w:r>
      <w:r w:rsidRPr="004C3D11">
        <w:rPr>
          <w:rFonts w:asciiTheme="majorHAnsi" w:eastAsia="Calibri" w:hAnsiTheme="majorHAnsi" w:cstheme="majorHAnsi"/>
          <w:b/>
          <w:sz w:val="20"/>
          <w:szCs w:val="20"/>
        </w:rPr>
        <w:t>_CC_#</w:t>
      </w:r>
      <w:proofErr w:type="gramStart"/>
      <w:r w:rsidRPr="004C3D11">
        <w:rPr>
          <w:rFonts w:asciiTheme="majorHAnsi" w:eastAsia="Calibri" w:hAnsiTheme="majorHAnsi" w:cstheme="majorHAnsi"/>
          <w:b/>
          <w:sz w:val="20"/>
          <w:szCs w:val="20"/>
        </w:rPr>
        <w:t>proveedor.*</w:t>
      </w:r>
      <w:proofErr w:type="gramEnd"/>
      <w:r w:rsidRPr="004C3D11">
        <w:rPr>
          <w:rFonts w:asciiTheme="majorHAnsi" w:eastAsia="Calibri" w:hAnsiTheme="majorHAnsi" w:cstheme="majorHAnsi"/>
          <w:b/>
          <w:sz w:val="20"/>
          <w:szCs w:val="20"/>
        </w:rPr>
        <w:t>)</w:t>
      </w:r>
    </w:p>
    <w:p w14:paraId="051D06F3" w14:textId="77777777" w:rsidR="007D214E" w:rsidRDefault="007D214E" w:rsidP="007D214E">
      <w:pPr>
        <w:pStyle w:val="Prrafodelista"/>
        <w:ind w:leftChars="0" w:left="0" w:right="-282" w:firstLineChars="0" w:firstLine="0"/>
        <w:jc w:val="both"/>
        <w:rPr>
          <w:rFonts w:asciiTheme="majorHAnsi" w:eastAsia="Calibri" w:hAnsiTheme="majorHAnsi" w:cstheme="majorHAnsi"/>
          <w:b/>
          <w:sz w:val="20"/>
          <w:szCs w:val="20"/>
        </w:rPr>
      </w:pPr>
    </w:p>
    <w:p w14:paraId="45A042E9" w14:textId="77777777" w:rsidR="007D214E" w:rsidRPr="004C3D11" w:rsidRDefault="007D214E" w:rsidP="007D214E">
      <w:pPr>
        <w:pStyle w:val="Prrafodelista"/>
        <w:ind w:leftChars="0" w:left="0" w:right="-282" w:firstLineChars="0" w:firstLine="0"/>
        <w:jc w:val="both"/>
        <w:rPr>
          <w:rFonts w:asciiTheme="majorHAnsi" w:eastAsia="Calibri" w:hAnsiTheme="majorHAnsi" w:cstheme="majorHAnsi"/>
          <w:sz w:val="20"/>
          <w:szCs w:val="20"/>
        </w:rPr>
      </w:pPr>
      <w:r w:rsidRPr="004C3D11">
        <w:rPr>
          <w:rFonts w:asciiTheme="majorHAnsi" w:eastAsia="Calibri" w:hAnsiTheme="majorHAnsi" w:cstheme="majorHAnsi"/>
          <w:sz w:val="20"/>
          <w:szCs w:val="20"/>
        </w:rPr>
        <w:t xml:space="preserve">Lo anterior de conformidad a lo solicitado en el </w:t>
      </w:r>
      <w:r w:rsidRPr="004C3D11">
        <w:rPr>
          <w:rFonts w:asciiTheme="majorHAnsi" w:eastAsia="Calibri" w:hAnsiTheme="majorHAnsi" w:cstheme="majorHAnsi"/>
          <w:b/>
          <w:sz w:val="20"/>
          <w:szCs w:val="20"/>
        </w:rPr>
        <w:t>Anexo J</w:t>
      </w:r>
    </w:p>
    <w:p w14:paraId="3033CC0C" w14:textId="77777777" w:rsidR="007D214E" w:rsidRPr="004C3D11" w:rsidRDefault="007D214E" w:rsidP="007D214E">
      <w:pPr>
        <w:pStyle w:val="Prrafodelista"/>
        <w:ind w:leftChars="0" w:left="0" w:right="-282" w:firstLineChars="0" w:firstLine="0"/>
        <w:jc w:val="both"/>
        <w:rPr>
          <w:rFonts w:asciiTheme="majorHAnsi" w:eastAsia="Calibri" w:hAnsiTheme="majorHAnsi" w:cstheme="majorHAnsi"/>
          <w:sz w:val="20"/>
          <w:szCs w:val="20"/>
        </w:rPr>
      </w:pPr>
    </w:p>
    <w:p w14:paraId="4E27B54F" w14:textId="1DD5D9C8" w:rsidR="007D214E" w:rsidRPr="00C77AE1" w:rsidRDefault="007D214E" w:rsidP="007D214E">
      <w:pPr>
        <w:pStyle w:val="Prrafodelista"/>
        <w:numPr>
          <w:ilvl w:val="1"/>
          <w:numId w:val="18"/>
        </w:numPr>
        <w:ind w:leftChars="0" w:left="0" w:right="-282" w:firstLineChars="0" w:firstLine="0"/>
        <w:jc w:val="both"/>
        <w:rPr>
          <w:rFonts w:asciiTheme="majorHAnsi" w:eastAsia="Calibri" w:hAnsiTheme="majorHAnsi" w:cstheme="majorHAnsi"/>
          <w:sz w:val="20"/>
          <w:szCs w:val="20"/>
        </w:rPr>
      </w:pPr>
      <w:r w:rsidRPr="00C77AE1">
        <w:rPr>
          <w:rFonts w:asciiTheme="majorHAnsi" w:eastAsia="Calibri" w:hAnsiTheme="majorHAnsi" w:cstheme="majorHAnsi"/>
          <w:b/>
          <w:sz w:val="20"/>
          <w:szCs w:val="20"/>
        </w:rPr>
        <w:t>Anexo</w:t>
      </w:r>
      <w:r w:rsidRPr="00C77AE1">
        <w:rPr>
          <w:rFonts w:asciiTheme="majorHAnsi" w:eastAsia="Calibri" w:hAnsiTheme="majorHAnsi" w:cstheme="majorHAnsi"/>
          <w:sz w:val="20"/>
          <w:szCs w:val="20"/>
        </w:rPr>
        <w:t xml:space="preserve"> </w:t>
      </w:r>
      <w:r w:rsidRPr="00C77AE1">
        <w:rPr>
          <w:rFonts w:asciiTheme="majorHAnsi" w:eastAsia="Calibri" w:hAnsiTheme="majorHAnsi" w:cstheme="majorHAnsi"/>
          <w:b/>
          <w:sz w:val="20"/>
          <w:szCs w:val="20"/>
        </w:rPr>
        <w:t>A-1</w:t>
      </w:r>
      <w:r w:rsidRPr="00C77AE1">
        <w:rPr>
          <w:rFonts w:asciiTheme="majorHAnsi" w:eastAsia="Calibri" w:hAnsiTheme="majorHAnsi" w:cstheme="majorHAnsi"/>
          <w:sz w:val="20"/>
          <w:szCs w:val="20"/>
        </w:rPr>
        <w:t xml:space="preserve"> digitalizad</w:t>
      </w:r>
      <w:r w:rsidR="002C359C">
        <w:rPr>
          <w:rFonts w:asciiTheme="majorHAnsi" w:eastAsia="Calibri" w:hAnsiTheme="majorHAnsi" w:cstheme="majorHAnsi"/>
          <w:sz w:val="20"/>
          <w:szCs w:val="20"/>
        </w:rPr>
        <w:t>o</w:t>
      </w:r>
      <w:r w:rsidRPr="00C77AE1">
        <w:rPr>
          <w:rFonts w:asciiTheme="majorHAnsi" w:eastAsia="Calibri" w:hAnsiTheme="majorHAnsi" w:cstheme="majorHAnsi"/>
          <w:sz w:val="20"/>
          <w:szCs w:val="20"/>
        </w:rPr>
        <w:t xml:space="preserve"> preferentemente en hoja membretada de la empresa participante, </w:t>
      </w:r>
      <w:r w:rsidRPr="00C77AE1">
        <w:rPr>
          <w:rFonts w:asciiTheme="majorHAnsi" w:eastAsia="Calibri" w:hAnsiTheme="majorHAnsi" w:cstheme="majorHAnsi"/>
          <w:sz w:val="20"/>
          <w:szCs w:val="20"/>
          <w:lang w:val="es-ES"/>
        </w:rPr>
        <w:t>donde mencione el total de partidas en que se participa en la presente licitación, con la descripción completa sin abreviaturas de lo solicitado por la convocante así como lo ofertado por el licitante, en la cual deberá indicar marca y modelo ofertado, fecha de entrega, así como todos los datos solicitados en el formato correspondiente (</w:t>
      </w:r>
      <w:r w:rsidR="00653728" w:rsidRPr="00C77AE1">
        <w:rPr>
          <w:rFonts w:asciiTheme="majorHAnsi" w:eastAsia="Calibri" w:hAnsiTheme="majorHAnsi" w:cstheme="majorHAnsi"/>
          <w:sz w:val="20"/>
          <w:szCs w:val="20"/>
          <w:lang w:val="es-ES"/>
        </w:rPr>
        <w:t xml:space="preserve">Anexo </w:t>
      </w:r>
      <w:r w:rsidRPr="00C77AE1">
        <w:rPr>
          <w:rFonts w:asciiTheme="majorHAnsi" w:eastAsia="Calibri" w:hAnsiTheme="majorHAnsi" w:cstheme="majorHAnsi"/>
          <w:sz w:val="20"/>
          <w:szCs w:val="20"/>
          <w:lang w:val="es-ES"/>
        </w:rPr>
        <w:t>A-1), de conformidad con las especificaciones y características de los bienes señalados en el Anexo I-A de las presentes bases y debidamente firmado por la persona facultada</w:t>
      </w:r>
      <w:r w:rsidRPr="00C77AE1">
        <w:rPr>
          <w:rFonts w:asciiTheme="majorHAnsi" w:eastAsia="Calibri" w:hAnsiTheme="majorHAnsi" w:cstheme="majorHAnsi"/>
          <w:sz w:val="20"/>
          <w:szCs w:val="20"/>
        </w:rPr>
        <w:t>.</w:t>
      </w:r>
      <w:r w:rsidRPr="00C77AE1">
        <w:rPr>
          <w:rFonts w:asciiTheme="majorHAnsi" w:eastAsia="Calibri" w:hAnsiTheme="majorHAnsi" w:cstheme="majorHAnsi"/>
          <w:b/>
          <w:sz w:val="20"/>
          <w:szCs w:val="20"/>
        </w:rPr>
        <w:t xml:space="preserve"> Anexo A-1</w:t>
      </w:r>
      <w:r w:rsidRPr="00C77AE1">
        <w:rPr>
          <w:rFonts w:asciiTheme="majorHAnsi" w:eastAsia="Calibri" w:hAnsiTheme="majorHAnsi" w:cstheme="majorHAnsi"/>
          <w:sz w:val="20"/>
          <w:szCs w:val="20"/>
        </w:rPr>
        <w:t xml:space="preserve">. </w:t>
      </w:r>
      <w:r w:rsidRPr="00C77AE1">
        <w:rPr>
          <w:rFonts w:asciiTheme="majorHAnsi" w:eastAsia="Calibri" w:hAnsiTheme="majorHAnsi" w:cstheme="majorHAnsi"/>
          <w:b/>
          <w:sz w:val="20"/>
          <w:szCs w:val="20"/>
        </w:rPr>
        <w:t>(2.1</w:t>
      </w:r>
      <w:r w:rsidR="00AE3ED3">
        <w:rPr>
          <w:rFonts w:asciiTheme="majorHAnsi" w:eastAsia="Calibri" w:hAnsiTheme="majorHAnsi" w:cstheme="majorHAnsi"/>
          <w:b/>
          <w:sz w:val="20"/>
          <w:szCs w:val="20"/>
        </w:rPr>
        <w:t>3</w:t>
      </w:r>
      <w:r w:rsidRPr="00C77AE1">
        <w:rPr>
          <w:rFonts w:asciiTheme="majorHAnsi" w:eastAsia="Calibri" w:hAnsiTheme="majorHAnsi" w:cstheme="majorHAnsi"/>
          <w:b/>
          <w:sz w:val="20"/>
          <w:szCs w:val="20"/>
        </w:rPr>
        <w:t>_AA-1_#</w:t>
      </w:r>
      <w:proofErr w:type="gramStart"/>
      <w:r w:rsidRPr="00C77AE1">
        <w:rPr>
          <w:rFonts w:asciiTheme="majorHAnsi" w:eastAsia="Calibri" w:hAnsiTheme="majorHAnsi" w:cstheme="majorHAnsi"/>
          <w:b/>
          <w:sz w:val="20"/>
          <w:szCs w:val="20"/>
        </w:rPr>
        <w:t>proveedor.*</w:t>
      </w:r>
      <w:proofErr w:type="gramEnd"/>
      <w:r w:rsidRPr="00C77AE1">
        <w:rPr>
          <w:rFonts w:asciiTheme="majorHAnsi" w:eastAsia="Calibri" w:hAnsiTheme="majorHAnsi" w:cstheme="majorHAnsi"/>
          <w:b/>
          <w:sz w:val="20"/>
          <w:szCs w:val="20"/>
        </w:rPr>
        <w:t>)</w:t>
      </w:r>
    </w:p>
    <w:p w14:paraId="64638671" w14:textId="77777777" w:rsidR="007D214E" w:rsidRPr="004C3D11" w:rsidRDefault="007D214E" w:rsidP="00AE3ED3">
      <w:pPr>
        <w:pStyle w:val="Prrafodelista"/>
        <w:ind w:leftChars="0" w:left="0" w:right="-282" w:firstLineChars="0" w:firstLine="0"/>
        <w:jc w:val="both"/>
        <w:rPr>
          <w:rFonts w:asciiTheme="majorHAnsi" w:eastAsia="Calibri" w:hAnsiTheme="majorHAnsi" w:cstheme="majorHAnsi"/>
          <w:sz w:val="20"/>
          <w:szCs w:val="20"/>
        </w:rPr>
      </w:pPr>
    </w:p>
    <w:p w14:paraId="592988B9" w14:textId="10172688" w:rsidR="007D214E" w:rsidRPr="00605396" w:rsidRDefault="007D214E" w:rsidP="00AE3ED3">
      <w:pPr>
        <w:pStyle w:val="Prrafodelista"/>
        <w:ind w:leftChars="0" w:left="0" w:right="-282" w:firstLineChars="0" w:firstLine="0"/>
        <w:jc w:val="both"/>
        <w:rPr>
          <w:rFonts w:asciiTheme="majorHAnsi" w:eastAsia="Calibri" w:hAnsiTheme="majorHAnsi" w:cstheme="majorHAnsi"/>
          <w:b/>
          <w:i/>
          <w:sz w:val="20"/>
          <w:szCs w:val="20"/>
        </w:rPr>
      </w:pPr>
      <w:r>
        <w:rPr>
          <w:rFonts w:asciiTheme="majorHAnsi" w:eastAsia="Calibri" w:hAnsiTheme="majorHAnsi" w:cstheme="majorHAnsi"/>
          <w:b/>
          <w:i/>
          <w:sz w:val="20"/>
          <w:szCs w:val="20"/>
        </w:rPr>
        <w:t xml:space="preserve">*Nota: Para las </w:t>
      </w:r>
      <w:r w:rsidR="00653728" w:rsidRPr="00653728">
        <w:rPr>
          <w:rFonts w:asciiTheme="majorHAnsi" w:eastAsia="Calibri" w:hAnsiTheme="majorHAnsi" w:cstheme="majorHAnsi"/>
          <w:b/>
          <w:i/>
          <w:sz w:val="20"/>
          <w:szCs w:val="20"/>
        </w:rPr>
        <w:t xml:space="preserve">partidas 7, 8, 9, 10, 11 y 12 </w:t>
      </w:r>
      <w:r>
        <w:rPr>
          <w:rFonts w:asciiTheme="majorHAnsi" w:eastAsia="Calibri" w:hAnsiTheme="majorHAnsi" w:cstheme="majorHAnsi"/>
          <w:b/>
          <w:i/>
          <w:sz w:val="20"/>
          <w:szCs w:val="20"/>
        </w:rPr>
        <w:t>del Anexo I-A</w:t>
      </w:r>
      <w:r w:rsidRPr="00605396">
        <w:rPr>
          <w:rFonts w:asciiTheme="majorHAnsi" w:eastAsia="Calibri" w:hAnsiTheme="majorHAnsi" w:cstheme="majorHAnsi"/>
          <w:b/>
          <w:i/>
          <w:sz w:val="20"/>
          <w:szCs w:val="20"/>
        </w:rPr>
        <w:t>, es esencial presentar dicho requisito</w:t>
      </w:r>
      <w:r>
        <w:rPr>
          <w:rFonts w:asciiTheme="majorHAnsi" w:eastAsia="Calibri" w:hAnsiTheme="majorHAnsi" w:cstheme="majorHAnsi"/>
          <w:b/>
          <w:i/>
          <w:sz w:val="20"/>
          <w:szCs w:val="20"/>
        </w:rPr>
        <w:t xml:space="preserve"> (punto 2.1</w:t>
      </w:r>
      <w:r w:rsidR="00AE3ED3">
        <w:rPr>
          <w:rFonts w:asciiTheme="majorHAnsi" w:eastAsia="Calibri" w:hAnsiTheme="majorHAnsi" w:cstheme="majorHAnsi"/>
          <w:b/>
          <w:i/>
          <w:sz w:val="20"/>
          <w:szCs w:val="20"/>
        </w:rPr>
        <w:t>3</w:t>
      </w:r>
      <w:r>
        <w:rPr>
          <w:rFonts w:asciiTheme="majorHAnsi" w:eastAsia="Calibri" w:hAnsiTheme="majorHAnsi" w:cstheme="majorHAnsi"/>
          <w:b/>
          <w:i/>
          <w:sz w:val="20"/>
          <w:szCs w:val="20"/>
        </w:rPr>
        <w:t>), independiente de</w:t>
      </w:r>
      <w:r w:rsidRPr="00605396">
        <w:rPr>
          <w:rFonts w:asciiTheme="majorHAnsi" w:eastAsia="Calibri" w:hAnsiTheme="majorHAnsi" w:cstheme="majorHAnsi"/>
          <w:b/>
          <w:i/>
          <w:sz w:val="20"/>
          <w:szCs w:val="20"/>
        </w:rPr>
        <w:t xml:space="preserve"> presentar su oferta técnica de manera electrónica a través del portal </w:t>
      </w:r>
      <w:proofErr w:type="spellStart"/>
      <w:r w:rsidRPr="00605396">
        <w:rPr>
          <w:rFonts w:asciiTheme="majorHAnsi" w:eastAsia="Calibri" w:hAnsiTheme="majorHAnsi" w:cstheme="majorHAnsi"/>
          <w:b/>
          <w:i/>
          <w:sz w:val="20"/>
          <w:szCs w:val="20"/>
        </w:rPr>
        <w:t>e·compras</w:t>
      </w:r>
      <w:proofErr w:type="spellEnd"/>
      <w:r w:rsidRPr="00605396">
        <w:rPr>
          <w:rFonts w:asciiTheme="majorHAnsi" w:eastAsia="Calibri" w:hAnsiTheme="majorHAnsi" w:cstheme="majorHAnsi"/>
          <w:b/>
          <w:i/>
          <w:sz w:val="20"/>
          <w:szCs w:val="20"/>
        </w:rPr>
        <w:t>.</w:t>
      </w:r>
    </w:p>
    <w:p w14:paraId="3858D99C" w14:textId="77777777" w:rsidR="00FB2429" w:rsidRDefault="00FB2429" w:rsidP="007D214E">
      <w:pPr>
        <w:ind w:leftChars="0" w:left="2" w:right="-282" w:hanging="2"/>
        <w:rPr>
          <w:rFonts w:asciiTheme="majorHAnsi" w:eastAsia="Calibri" w:hAnsiTheme="majorHAnsi" w:cstheme="majorHAnsi"/>
          <w:b/>
          <w:sz w:val="20"/>
          <w:szCs w:val="20"/>
        </w:rPr>
      </w:pPr>
    </w:p>
    <w:p w14:paraId="21BBABDF" w14:textId="54A77C50" w:rsidR="007D214E" w:rsidRPr="00556D85" w:rsidRDefault="007D214E" w:rsidP="007D214E">
      <w:pPr>
        <w:ind w:leftChars="0" w:left="2" w:right="-282" w:hanging="2"/>
        <w:rPr>
          <w:rFonts w:asciiTheme="majorHAnsi" w:eastAsia="Calibri" w:hAnsiTheme="majorHAnsi" w:cstheme="majorHAnsi"/>
          <w:b/>
          <w:sz w:val="20"/>
          <w:szCs w:val="20"/>
        </w:rPr>
      </w:pPr>
      <w:r w:rsidRPr="00556D85">
        <w:rPr>
          <w:rFonts w:asciiTheme="majorHAnsi" w:eastAsia="Calibri" w:hAnsiTheme="majorHAnsi" w:cstheme="majorHAnsi"/>
          <w:b/>
          <w:sz w:val="20"/>
          <w:szCs w:val="20"/>
        </w:rPr>
        <w:t>Requisit</w:t>
      </w:r>
      <w:r>
        <w:rPr>
          <w:rFonts w:asciiTheme="majorHAnsi" w:eastAsia="Calibri" w:hAnsiTheme="majorHAnsi" w:cstheme="majorHAnsi"/>
          <w:b/>
          <w:sz w:val="20"/>
          <w:szCs w:val="20"/>
        </w:rPr>
        <w:t>o adicional</w:t>
      </w:r>
      <w:r w:rsidRPr="00556D85">
        <w:rPr>
          <w:rFonts w:asciiTheme="majorHAnsi" w:eastAsia="Calibri" w:hAnsiTheme="majorHAnsi" w:cstheme="majorHAnsi"/>
          <w:b/>
          <w:sz w:val="20"/>
          <w:szCs w:val="20"/>
        </w:rPr>
        <w:t xml:space="preserve"> para participar en la </w:t>
      </w:r>
      <w:r w:rsidRPr="00653728">
        <w:rPr>
          <w:rFonts w:asciiTheme="majorHAnsi" w:eastAsia="Calibri" w:hAnsiTheme="majorHAnsi" w:cstheme="majorHAnsi"/>
          <w:b/>
          <w:sz w:val="20"/>
          <w:szCs w:val="20"/>
        </w:rPr>
        <w:t xml:space="preserve">partida </w:t>
      </w:r>
      <w:r w:rsidR="00653728" w:rsidRPr="00653728">
        <w:rPr>
          <w:rFonts w:asciiTheme="majorHAnsi" w:eastAsia="Calibri" w:hAnsiTheme="majorHAnsi" w:cstheme="majorHAnsi"/>
          <w:b/>
          <w:sz w:val="20"/>
          <w:szCs w:val="20"/>
        </w:rPr>
        <w:t>1</w:t>
      </w:r>
      <w:r w:rsidRPr="00653728">
        <w:rPr>
          <w:rFonts w:asciiTheme="majorHAnsi" w:eastAsia="Calibri" w:hAnsiTheme="majorHAnsi" w:cstheme="majorHAnsi"/>
          <w:b/>
          <w:sz w:val="20"/>
          <w:szCs w:val="20"/>
        </w:rPr>
        <w:t>2 d</w:t>
      </w:r>
      <w:r>
        <w:rPr>
          <w:rFonts w:asciiTheme="majorHAnsi" w:eastAsia="Calibri" w:hAnsiTheme="majorHAnsi" w:cstheme="majorHAnsi"/>
          <w:b/>
          <w:sz w:val="20"/>
          <w:szCs w:val="20"/>
        </w:rPr>
        <w:t>el Anexo I-A</w:t>
      </w:r>
    </w:p>
    <w:p w14:paraId="37BD3E50" w14:textId="77777777" w:rsidR="007D214E" w:rsidRPr="00556D85" w:rsidRDefault="007D214E" w:rsidP="007D214E">
      <w:pPr>
        <w:pStyle w:val="Prrafodelista"/>
        <w:ind w:leftChars="0" w:left="0" w:right="-282" w:firstLineChars="0" w:firstLine="0"/>
        <w:jc w:val="both"/>
        <w:rPr>
          <w:rFonts w:asciiTheme="majorHAnsi" w:eastAsia="Calibri" w:hAnsiTheme="majorHAnsi" w:cstheme="majorHAnsi"/>
          <w:sz w:val="20"/>
          <w:szCs w:val="20"/>
          <w:highlight w:val="yellow"/>
        </w:rPr>
      </w:pPr>
    </w:p>
    <w:p w14:paraId="720C54A8" w14:textId="2D8F9FE5" w:rsidR="007D214E" w:rsidRPr="00556D85" w:rsidRDefault="007D214E" w:rsidP="007D214E">
      <w:pPr>
        <w:pStyle w:val="Prrafodelista"/>
        <w:numPr>
          <w:ilvl w:val="1"/>
          <w:numId w:val="18"/>
        </w:numPr>
        <w:suppressAutoHyphens w:val="0"/>
        <w:spacing w:line="240" w:lineRule="auto"/>
        <w:ind w:leftChars="0" w:left="0" w:right="-282" w:firstLineChars="0" w:firstLine="0"/>
        <w:jc w:val="both"/>
        <w:textDirection w:val="lrTb"/>
        <w:textAlignment w:val="auto"/>
        <w:outlineLvl w:val="9"/>
        <w:rPr>
          <w:rFonts w:asciiTheme="majorHAnsi" w:eastAsia="Calibri" w:hAnsiTheme="majorHAnsi" w:cstheme="majorHAnsi"/>
          <w:sz w:val="20"/>
          <w:szCs w:val="20"/>
        </w:rPr>
      </w:pPr>
      <w:r w:rsidRPr="00556D85">
        <w:rPr>
          <w:rFonts w:asciiTheme="majorHAnsi" w:eastAsia="Calibri" w:hAnsiTheme="majorHAnsi" w:cstheme="majorHAnsi"/>
          <w:sz w:val="20"/>
          <w:szCs w:val="20"/>
        </w:rPr>
        <w:lastRenderedPageBreak/>
        <w:t>Copia digitalizada del rec</w:t>
      </w:r>
      <w:r>
        <w:rPr>
          <w:rFonts w:asciiTheme="majorHAnsi" w:eastAsia="Calibri" w:hAnsiTheme="majorHAnsi" w:cstheme="majorHAnsi"/>
          <w:sz w:val="20"/>
          <w:szCs w:val="20"/>
        </w:rPr>
        <w:t>ibo de muestras con el sello del</w:t>
      </w:r>
      <w:r w:rsidRPr="00556D85">
        <w:rPr>
          <w:rFonts w:asciiTheme="majorHAnsi" w:eastAsia="Calibri" w:hAnsiTheme="majorHAnsi" w:cstheme="majorHAnsi"/>
          <w:sz w:val="20"/>
          <w:szCs w:val="20"/>
        </w:rPr>
        <w:t xml:space="preserve"> Almacén de Inventarios del Instituto de Salud Pública del Estado de Guanajuato Dirección. </w:t>
      </w:r>
      <w:r w:rsidRPr="00653728">
        <w:rPr>
          <w:rFonts w:asciiTheme="majorHAnsi" w:eastAsia="Calibri" w:hAnsiTheme="majorHAnsi" w:cstheme="majorHAnsi"/>
          <w:b/>
          <w:sz w:val="20"/>
          <w:szCs w:val="20"/>
        </w:rPr>
        <w:t>Anexo F</w:t>
      </w:r>
      <w:r w:rsidRPr="00556D85">
        <w:rPr>
          <w:rFonts w:asciiTheme="majorHAnsi" w:eastAsia="Calibri" w:hAnsiTheme="majorHAnsi" w:cstheme="majorHAnsi"/>
          <w:sz w:val="20"/>
          <w:szCs w:val="20"/>
        </w:rPr>
        <w:t xml:space="preserve"> </w:t>
      </w:r>
      <w:r w:rsidRPr="00556D85">
        <w:rPr>
          <w:rFonts w:asciiTheme="majorHAnsi" w:eastAsia="Calibri" w:hAnsiTheme="majorHAnsi" w:cstheme="majorHAnsi"/>
          <w:b/>
          <w:sz w:val="20"/>
          <w:szCs w:val="20"/>
        </w:rPr>
        <w:t>(2.1</w:t>
      </w:r>
      <w:r w:rsidR="00AE3ED3">
        <w:rPr>
          <w:rFonts w:asciiTheme="majorHAnsi" w:eastAsia="Calibri" w:hAnsiTheme="majorHAnsi" w:cstheme="majorHAnsi"/>
          <w:b/>
          <w:sz w:val="20"/>
          <w:szCs w:val="20"/>
        </w:rPr>
        <w:t>4</w:t>
      </w:r>
      <w:r w:rsidRPr="00556D85">
        <w:rPr>
          <w:rFonts w:asciiTheme="majorHAnsi" w:eastAsia="Calibri" w:hAnsiTheme="majorHAnsi" w:cstheme="majorHAnsi"/>
          <w:b/>
          <w:sz w:val="20"/>
          <w:szCs w:val="20"/>
        </w:rPr>
        <w:t>_RM_#</w:t>
      </w:r>
      <w:proofErr w:type="gramStart"/>
      <w:r w:rsidRPr="00556D85">
        <w:rPr>
          <w:rFonts w:asciiTheme="majorHAnsi" w:eastAsia="Calibri" w:hAnsiTheme="majorHAnsi" w:cstheme="majorHAnsi"/>
          <w:b/>
          <w:sz w:val="20"/>
          <w:szCs w:val="20"/>
        </w:rPr>
        <w:t>proveedor.*</w:t>
      </w:r>
      <w:proofErr w:type="gramEnd"/>
      <w:r w:rsidRPr="00556D85">
        <w:rPr>
          <w:rFonts w:asciiTheme="majorHAnsi" w:eastAsia="Calibri" w:hAnsiTheme="majorHAnsi" w:cstheme="majorHAnsi"/>
          <w:b/>
          <w:sz w:val="20"/>
          <w:szCs w:val="20"/>
        </w:rPr>
        <w:t>).</w:t>
      </w:r>
      <w:r w:rsidRPr="00556D85">
        <w:rPr>
          <w:rFonts w:asciiTheme="majorHAnsi" w:hAnsiTheme="majorHAnsi" w:cstheme="majorHAnsi"/>
          <w:b/>
          <w:i/>
          <w:sz w:val="20"/>
          <w:szCs w:val="20"/>
        </w:rPr>
        <w:t xml:space="preserve"> </w:t>
      </w:r>
    </w:p>
    <w:p w14:paraId="5E18A9D0" w14:textId="77777777" w:rsidR="007D214E" w:rsidRPr="00556D85" w:rsidRDefault="007D214E" w:rsidP="007D214E">
      <w:pPr>
        <w:pStyle w:val="Prrafodelista"/>
        <w:suppressAutoHyphens w:val="0"/>
        <w:spacing w:line="240" w:lineRule="auto"/>
        <w:ind w:leftChars="0" w:left="0" w:right="-282" w:firstLineChars="0" w:firstLine="0"/>
        <w:jc w:val="both"/>
        <w:textDirection w:val="lrTb"/>
        <w:textAlignment w:val="auto"/>
        <w:outlineLvl w:val="9"/>
        <w:rPr>
          <w:rFonts w:asciiTheme="majorHAnsi" w:hAnsiTheme="majorHAnsi" w:cstheme="majorHAnsi"/>
          <w:b/>
          <w:i/>
          <w:sz w:val="20"/>
          <w:szCs w:val="20"/>
        </w:rPr>
      </w:pPr>
    </w:p>
    <w:p w14:paraId="73378945" w14:textId="77777777" w:rsidR="007D214E" w:rsidRPr="00556D85" w:rsidRDefault="007D214E" w:rsidP="007D214E">
      <w:pPr>
        <w:ind w:leftChars="0" w:left="0" w:right="-282" w:firstLineChars="0" w:firstLine="0"/>
        <w:jc w:val="both"/>
        <w:rPr>
          <w:rFonts w:asciiTheme="majorHAnsi" w:eastAsia="Calibri" w:hAnsiTheme="majorHAnsi" w:cstheme="majorHAnsi"/>
          <w:b/>
          <w:sz w:val="20"/>
          <w:szCs w:val="20"/>
        </w:rPr>
      </w:pPr>
    </w:p>
    <w:p w14:paraId="349A0DCF" w14:textId="25B9B365" w:rsidR="007D214E" w:rsidRPr="00556D85" w:rsidRDefault="007D214E" w:rsidP="007D214E">
      <w:pPr>
        <w:ind w:leftChars="0" w:left="0" w:right="-282" w:firstLineChars="0" w:firstLine="0"/>
        <w:jc w:val="both"/>
        <w:rPr>
          <w:rFonts w:asciiTheme="majorHAnsi" w:eastAsia="Calibri" w:hAnsiTheme="majorHAnsi" w:cstheme="majorHAnsi"/>
          <w:b/>
          <w:sz w:val="20"/>
          <w:szCs w:val="20"/>
        </w:rPr>
      </w:pPr>
      <w:r w:rsidRPr="00556D85">
        <w:rPr>
          <w:rFonts w:asciiTheme="majorHAnsi" w:eastAsia="Calibri" w:hAnsiTheme="majorHAnsi" w:cstheme="majorHAnsi"/>
          <w:b/>
          <w:sz w:val="20"/>
          <w:szCs w:val="20"/>
        </w:rPr>
        <w:t xml:space="preserve">Los licitantes adjudicados deberán presentar los documentos solicitados </w:t>
      </w:r>
      <w:r>
        <w:rPr>
          <w:rFonts w:asciiTheme="majorHAnsi" w:eastAsia="Calibri" w:hAnsiTheme="majorHAnsi" w:cstheme="majorHAnsi"/>
          <w:b/>
          <w:sz w:val="20"/>
          <w:szCs w:val="20"/>
        </w:rPr>
        <w:t>en los puntos 2.5, 2.7</w:t>
      </w:r>
      <w:r w:rsidRPr="00556D85">
        <w:rPr>
          <w:rFonts w:asciiTheme="majorHAnsi" w:eastAsia="Calibri" w:hAnsiTheme="majorHAnsi" w:cstheme="majorHAnsi"/>
          <w:b/>
          <w:sz w:val="20"/>
          <w:szCs w:val="20"/>
        </w:rPr>
        <w:t xml:space="preserve">, </w:t>
      </w:r>
      <w:r w:rsidR="00207220">
        <w:rPr>
          <w:rFonts w:asciiTheme="majorHAnsi" w:eastAsia="Calibri" w:hAnsiTheme="majorHAnsi" w:cstheme="majorHAnsi"/>
          <w:b/>
          <w:sz w:val="20"/>
          <w:szCs w:val="20"/>
        </w:rPr>
        <w:t xml:space="preserve">2.8, </w:t>
      </w:r>
      <w:r w:rsidRPr="00556D85">
        <w:rPr>
          <w:rFonts w:asciiTheme="majorHAnsi" w:eastAsia="Calibri" w:hAnsiTheme="majorHAnsi" w:cstheme="majorHAnsi"/>
          <w:b/>
          <w:sz w:val="20"/>
          <w:szCs w:val="20"/>
        </w:rPr>
        <w:t>2.</w:t>
      </w:r>
      <w:r w:rsidR="00AE3ED3">
        <w:rPr>
          <w:rFonts w:asciiTheme="majorHAnsi" w:eastAsia="Calibri" w:hAnsiTheme="majorHAnsi" w:cstheme="majorHAnsi"/>
          <w:b/>
          <w:sz w:val="20"/>
          <w:szCs w:val="20"/>
        </w:rPr>
        <w:t>9</w:t>
      </w:r>
      <w:r w:rsidR="004D512B">
        <w:rPr>
          <w:rFonts w:asciiTheme="majorHAnsi" w:eastAsia="Calibri" w:hAnsiTheme="majorHAnsi" w:cstheme="majorHAnsi"/>
          <w:b/>
          <w:sz w:val="20"/>
          <w:szCs w:val="20"/>
        </w:rPr>
        <w:t xml:space="preserve">, 2.10, </w:t>
      </w:r>
      <w:r w:rsidRPr="00556D85">
        <w:rPr>
          <w:rFonts w:asciiTheme="majorHAnsi" w:eastAsia="Calibri" w:hAnsiTheme="majorHAnsi" w:cstheme="majorHAnsi"/>
          <w:b/>
          <w:sz w:val="20"/>
          <w:szCs w:val="20"/>
        </w:rPr>
        <w:t xml:space="preserve">2.11 </w:t>
      </w:r>
      <w:r w:rsidR="004D512B">
        <w:rPr>
          <w:rFonts w:asciiTheme="majorHAnsi" w:eastAsia="Calibri" w:hAnsiTheme="majorHAnsi" w:cstheme="majorHAnsi"/>
          <w:b/>
          <w:sz w:val="20"/>
          <w:szCs w:val="20"/>
        </w:rPr>
        <w:t xml:space="preserve">y 2.12 </w:t>
      </w:r>
      <w:r w:rsidRPr="00556D85">
        <w:rPr>
          <w:rFonts w:asciiTheme="majorHAnsi" w:eastAsia="Calibri" w:hAnsiTheme="majorHAnsi" w:cstheme="majorHAnsi"/>
          <w:b/>
          <w:sz w:val="20"/>
          <w:szCs w:val="20"/>
        </w:rPr>
        <w:t>en original a la firma del contrato, según aplique.</w:t>
      </w:r>
    </w:p>
    <w:p w14:paraId="15108DDA" w14:textId="77777777" w:rsidR="007D214E" w:rsidRPr="00556D85" w:rsidRDefault="007D214E" w:rsidP="007D214E">
      <w:pPr>
        <w:ind w:leftChars="0" w:left="720" w:right="-282" w:firstLineChars="0" w:hanging="720"/>
        <w:jc w:val="both"/>
        <w:rPr>
          <w:rFonts w:asciiTheme="majorHAnsi" w:eastAsia="Calibri" w:hAnsiTheme="majorHAnsi" w:cstheme="majorHAnsi"/>
          <w:sz w:val="20"/>
          <w:szCs w:val="20"/>
        </w:rPr>
      </w:pPr>
    </w:p>
    <w:p w14:paraId="780B33EC" w14:textId="77777777" w:rsidR="005D1917" w:rsidRDefault="0000000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14:paraId="60D3CE88" w14:textId="77777777" w:rsidR="005D1917" w:rsidRDefault="00000000">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14:paraId="2C64A075" w14:textId="77777777" w:rsidR="00AE3ED3" w:rsidRDefault="00AE3ED3" w:rsidP="00AE3ED3">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14:paraId="38A72387" w14:textId="334092B6" w:rsidR="005D1917" w:rsidRDefault="00000000">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w:t>
      </w:r>
      <w:proofErr w:type="gramStart"/>
      <w:r>
        <w:rPr>
          <w:rFonts w:ascii="Calibri" w:eastAsia="Calibri" w:hAnsi="Calibri" w:cs="Calibri"/>
          <w:color w:val="000000"/>
          <w:sz w:val="20"/>
          <w:szCs w:val="20"/>
        </w:rPr>
        <w:t>de acuerdo a</w:t>
      </w:r>
      <w:proofErr w:type="gramEnd"/>
      <w:r>
        <w:rPr>
          <w:rFonts w:ascii="Calibri" w:eastAsia="Calibri" w:hAnsi="Calibri" w:cs="Calibri"/>
          <w:color w:val="000000"/>
          <w:sz w:val="20"/>
          <w:szCs w:val="20"/>
        </w:rPr>
        <w:t xml:space="preserve"> la nomenclatura especificada al final de cada punto. (Ejemplo: 1</w:t>
      </w:r>
      <w:r w:rsidR="00AE3ED3">
        <w:rPr>
          <w:rFonts w:ascii="Calibri" w:eastAsia="Calibri" w:hAnsi="Calibri" w:cs="Calibri"/>
          <w:color w:val="000000"/>
          <w:sz w:val="20"/>
          <w:szCs w:val="20"/>
        </w:rPr>
        <w:t>.1</w:t>
      </w:r>
      <w:r>
        <w:rPr>
          <w:rFonts w:ascii="Calibri" w:eastAsia="Calibri" w:hAnsi="Calibri" w:cs="Calibri"/>
          <w:color w:val="000000"/>
          <w:sz w:val="20"/>
          <w:szCs w:val="20"/>
        </w:rPr>
        <w:t>_DA_#</w:t>
      </w:r>
      <w:proofErr w:type="gramStart"/>
      <w:r>
        <w:rPr>
          <w:rFonts w:ascii="Calibri" w:eastAsia="Calibri" w:hAnsi="Calibri" w:cs="Calibri"/>
          <w:color w:val="000000"/>
          <w:sz w:val="20"/>
          <w:szCs w:val="20"/>
        </w:rPr>
        <w:t>proveedor.*</w:t>
      </w:r>
      <w:proofErr w:type="gramEnd"/>
      <w:r>
        <w:rPr>
          <w:rFonts w:ascii="Calibri" w:eastAsia="Calibri" w:hAnsi="Calibri" w:cs="Calibri"/>
          <w:color w:val="000000"/>
          <w:sz w:val="20"/>
          <w:szCs w:val="20"/>
        </w:rPr>
        <w:t xml:space="preserve">) </w:t>
      </w:r>
    </w:p>
    <w:p w14:paraId="7F0AD000" w14:textId="77777777" w:rsidR="005D1917" w:rsidRDefault="005D191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5CDA87A9" w14:textId="45E101E8" w:rsidR="005D1917" w:rsidRDefault="0000000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w:t>
      </w:r>
      <w:r w:rsidR="00AE3ED3">
        <w:rPr>
          <w:rFonts w:ascii="Calibri" w:eastAsia="Calibri" w:hAnsi="Calibri" w:cs="Calibri"/>
          <w:color w:val="000000"/>
          <w:sz w:val="20"/>
          <w:szCs w:val="20"/>
        </w:rPr>
        <w:t>.1</w:t>
      </w:r>
      <w:r>
        <w:rPr>
          <w:rFonts w:ascii="Calibri" w:eastAsia="Calibri" w:hAnsi="Calibri" w:cs="Calibri"/>
          <w:color w:val="000000"/>
          <w:sz w:val="20"/>
          <w:szCs w:val="20"/>
        </w:rPr>
        <w:t>)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.xls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14:paraId="46933B61" w14:textId="77777777" w:rsidR="005D1917" w:rsidRDefault="005D191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1959E20A" w14:textId="77777777" w:rsidR="005D1917" w:rsidRDefault="005D1917">
      <w:pPr>
        <w:ind w:left="0" w:right="-376" w:hanging="2"/>
        <w:jc w:val="both"/>
        <w:rPr>
          <w:rFonts w:ascii="Calibri" w:eastAsia="Calibri" w:hAnsi="Calibri" w:cs="Calibri"/>
          <w:sz w:val="20"/>
          <w:szCs w:val="20"/>
          <w:highlight w:val="yellow"/>
        </w:rPr>
      </w:pPr>
    </w:p>
    <w:p w14:paraId="28415F65" w14:textId="77777777" w:rsidR="005D1917" w:rsidRDefault="00000000">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14:paraId="6EF55D49" w14:textId="77777777" w:rsidR="005D1917" w:rsidRDefault="005D1917">
      <w:pPr>
        <w:ind w:left="0" w:right="-376" w:hanging="2"/>
        <w:jc w:val="both"/>
        <w:rPr>
          <w:rFonts w:ascii="Calibri" w:eastAsia="Calibri" w:hAnsi="Calibri" w:cs="Calibri"/>
          <w:sz w:val="20"/>
          <w:szCs w:val="20"/>
        </w:rPr>
      </w:pPr>
    </w:p>
    <w:p w14:paraId="5608B12E" w14:textId="77777777" w:rsidR="005D1917" w:rsidRDefault="00000000">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 xml:space="preserve">importe </w:t>
      </w:r>
      <w:proofErr w:type="gramStart"/>
      <w:r>
        <w:rPr>
          <w:rFonts w:ascii="Calibri" w:eastAsia="Calibri" w:hAnsi="Calibri" w:cs="Calibri"/>
          <w:b/>
          <w:sz w:val="20"/>
          <w:szCs w:val="20"/>
          <w:u w:val="single"/>
        </w:rPr>
        <w:t>unitario  incluyendo</w:t>
      </w:r>
      <w:proofErr w:type="gramEnd"/>
      <w:r>
        <w:rPr>
          <w:rFonts w:ascii="Calibri" w:eastAsia="Calibri" w:hAnsi="Calibri" w:cs="Calibri"/>
          <w:b/>
          <w:sz w:val="20"/>
          <w:szCs w:val="20"/>
          <w:u w:val="single"/>
        </w:rPr>
        <w:t xml:space="preserve">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14:paraId="26820EB3" w14:textId="77777777" w:rsidR="005D1917" w:rsidRDefault="005D1917">
      <w:pPr>
        <w:ind w:left="0" w:right="284" w:hanging="2"/>
        <w:jc w:val="both"/>
        <w:rPr>
          <w:rFonts w:ascii="Calibri" w:eastAsia="Calibri" w:hAnsi="Calibri" w:cs="Calibri"/>
          <w:sz w:val="20"/>
          <w:szCs w:val="20"/>
        </w:rPr>
      </w:pPr>
    </w:p>
    <w:p w14:paraId="667AAC76" w14:textId="77777777" w:rsidR="005D1917" w:rsidRDefault="00000000">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14:paraId="0B3716FE" w14:textId="77777777" w:rsidR="005D1917" w:rsidRDefault="005D191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5B79C5DE" w14:textId="77777777" w:rsidR="005D1917" w:rsidRDefault="00000000">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14:paraId="69A8CD4F" w14:textId="77777777" w:rsidR="005D1917" w:rsidRDefault="005D191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0BD92C9D" w14:textId="77777777" w:rsidR="005D1917" w:rsidRDefault="005D1917">
      <w:pPr>
        <w:ind w:left="0" w:right="-376" w:hanging="2"/>
        <w:jc w:val="both"/>
        <w:rPr>
          <w:rFonts w:ascii="Calibri" w:eastAsia="Calibri" w:hAnsi="Calibri" w:cs="Calibri"/>
          <w:sz w:val="20"/>
          <w:szCs w:val="20"/>
        </w:rPr>
      </w:pPr>
    </w:p>
    <w:p w14:paraId="25913F81" w14:textId="77777777" w:rsidR="005D1917" w:rsidRDefault="005D1917">
      <w:pPr>
        <w:ind w:left="0" w:right="-376" w:hanging="2"/>
        <w:jc w:val="both"/>
        <w:rPr>
          <w:rFonts w:ascii="Calibri" w:eastAsia="Calibri" w:hAnsi="Calibri" w:cs="Calibri"/>
          <w:sz w:val="20"/>
          <w:szCs w:val="20"/>
        </w:rPr>
      </w:pPr>
    </w:p>
    <w:p w14:paraId="503E01BE" w14:textId="77777777" w:rsidR="005D1917" w:rsidRPr="009678F6" w:rsidRDefault="00000000">
      <w:pPr>
        <w:numPr>
          <w:ilvl w:val="0"/>
          <w:numId w:val="1"/>
        </w:numPr>
        <w:ind w:left="0" w:right="-376" w:hanging="2"/>
        <w:jc w:val="both"/>
        <w:rPr>
          <w:rFonts w:ascii="Calibri" w:eastAsia="Calibri" w:hAnsi="Calibri" w:cs="Calibri"/>
          <w:u w:val="single"/>
        </w:rPr>
      </w:pPr>
      <w:r>
        <w:rPr>
          <w:rFonts w:ascii="Calibri" w:eastAsia="Calibri" w:hAnsi="Calibri" w:cs="Calibri"/>
          <w:b/>
          <w:u w:val="single"/>
        </w:rPr>
        <w:t xml:space="preserve">PRESENTACIÓN DE OFERTA DE MANERA </w:t>
      </w:r>
      <w:r w:rsidRPr="005A6BB6">
        <w:rPr>
          <w:rFonts w:ascii="Calibri" w:eastAsia="Calibri" w:hAnsi="Calibri" w:cs="Calibri"/>
          <w:b/>
          <w:u w:val="single"/>
        </w:rPr>
        <w:t>PRESENCIAL</w:t>
      </w:r>
    </w:p>
    <w:p w14:paraId="75D5B39B" w14:textId="77777777" w:rsidR="005D1917" w:rsidRDefault="005D1917">
      <w:pPr>
        <w:ind w:left="0" w:right="-376" w:hanging="2"/>
        <w:jc w:val="both"/>
        <w:rPr>
          <w:rFonts w:ascii="Calibri" w:eastAsia="Calibri" w:hAnsi="Calibri" w:cs="Calibri"/>
        </w:rPr>
      </w:pPr>
    </w:p>
    <w:p w14:paraId="22583C7E" w14:textId="77777777" w:rsidR="005D1917" w:rsidRDefault="00000000">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14:paraId="2E1578EE" w14:textId="77777777" w:rsidR="005D1917" w:rsidRDefault="005D1917">
      <w:pPr>
        <w:ind w:left="0" w:right="-376" w:hanging="2"/>
        <w:jc w:val="both"/>
        <w:rPr>
          <w:rFonts w:ascii="Calibri" w:eastAsia="Calibri" w:hAnsi="Calibri" w:cs="Calibri"/>
          <w:sz w:val="20"/>
          <w:szCs w:val="20"/>
        </w:rPr>
      </w:pPr>
    </w:p>
    <w:p w14:paraId="08CCFD0F" w14:textId="77777777" w:rsidR="005D1917" w:rsidRDefault="00000000">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14:paraId="3B14DD93" w14:textId="77777777" w:rsidR="005D1917" w:rsidRDefault="005D1917">
      <w:pPr>
        <w:ind w:left="0" w:right="-376" w:hanging="2"/>
        <w:jc w:val="both"/>
        <w:rPr>
          <w:rFonts w:ascii="Calibri" w:eastAsia="Calibri" w:hAnsi="Calibri" w:cs="Calibri"/>
          <w:sz w:val="20"/>
          <w:szCs w:val="20"/>
        </w:rPr>
      </w:pPr>
    </w:p>
    <w:p w14:paraId="2A8521ED" w14:textId="74C7814E" w:rsidR="005D1917" w:rsidRDefault="0000000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Pr="00AE3ED3">
        <w:rPr>
          <w:rFonts w:ascii="Calibri" w:eastAsia="Calibri" w:hAnsi="Calibri" w:cs="Calibri"/>
          <w:sz w:val="20"/>
          <w:szCs w:val="20"/>
        </w:rPr>
        <w:t>202</w:t>
      </w:r>
      <w:r w:rsidR="00AE3ED3">
        <w:rPr>
          <w:rFonts w:ascii="Calibri" w:eastAsia="Calibri" w:hAnsi="Calibri" w:cs="Calibri"/>
          <w:sz w:val="20"/>
          <w:szCs w:val="20"/>
        </w:rPr>
        <w:t>3</w:t>
      </w:r>
      <w:r>
        <w:rPr>
          <w:rFonts w:ascii="Calibri" w:eastAsia="Calibri" w:hAnsi="Calibri" w:cs="Calibri"/>
          <w:sz w:val="20"/>
          <w:szCs w:val="20"/>
        </w:rPr>
        <w:t>.</w:t>
      </w:r>
    </w:p>
    <w:p w14:paraId="50734C8D" w14:textId="77777777" w:rsidR="005D1917" w:rsidRDefault="005D1917">
      <w:pPr>
        <w:ind w:left="0" w:right="-376" w:hanging="2"/>
        <w:jc w:val="both"/>
        <w:rPr>
          <w:rFonts w:ascii="Calibri" w:eastAsia="Calibri" w:hAnsi="Calibri" w:cs="Calibri"/>
          <w:sz w:val="20"/>
          <w:szCs w:val="20"/>
        </w:rPr>
      </w:pPr>
    </w:p>
    <w:p w14:paraId="724C93B0" w14:textId="3CAA0EED" w:rsidR="005D1917" w:rsidRPr="005A6BB6" w:rsidRDefault="0000000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w:t>
      </w:r>
      <w:r w:rsidRPr="00AE3ED3">
        <w:rPr>
          <w:rFonts w:ascii="Calibri" w:eastAsia="Calibri" w:hAnsi="Calibri" w:cs="Calibri"/>
          <w:sz w:val="20"/>
          <w:szCs w:val="20"/>
        </w:rPr>
        <w:t xml:space="preserve">solicitado por la convocante, así como de lo ofertado por el participante, en la cual deberá indicar </w:t>
      </w:r>
      <w:r w:rsidRPr="00AE3ED3">
        <w:rPr>
          <w:rFonts w:ascii="Calibri" w:eastAsia="Calibri" w:hAnsi="Calibri" w:cs="Calibri"/>
          <w:b/>
          <w:bCs/>
          <w:sz w:val="20"/>
          <w:szCs w:val="20"/>
        </w:rPr>
        <w:t>marca, modelo</w:t>
      </w:r>
      <w:r w:rsidR="00AE3ED3" w:rsidRPr="00AE3ED3">
        <w:rPr>
          <w:rFonts w:ascii="Calibri" w:eastAsia="Calibri" w:hAnsi="Calibri" w:cs="Calibri"/>
          <w:b/>
          <w:bCs/>
          <w:sz w:val="20"/>
          <w:szCs w:val="20"/>
        </w:rPr>
        <w:t xml:space="preserve"> </w:t>
      </w:r>
      <w:r w:rsidRPr="00AE3ED3">
        <w:rPr>
          <w:rFonts w:ascii="Calibri" w:eastAsia="Calibri" w:hAnsi="Calibri" w:cs="Calibri"/>
          <w:b/>
          <w:bCs/>
          <w:sz w:val="20"/>
          <w:szCs w:val="20"/>
        </w:rPr>
        <w:t>y color ofertados</w:t>
      </w:r>
      <w:r w:rsidRPr="00AE3ED3">
        <w:rPr>
          <w:rFonts w:ascii="Calibri" w:eastAsia="Calibri" w:hAnsi="Calibri" w:cs="Calibri"/>
          <w:sz w:val="20"/>
          <w:szCs w:val="20"/>
        </w:rPr>
        <w:t>,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r w:rsidR="00AE3ED3">
        <w:rPr>
          <w:rFonts w:ascii="Calibri" w:eastAsia="Calibri" w:hAnsi="Calibri" w:cs="Calibri"/>
          <w:sz w:val="20"/>
          <w:szCs w:val="20"/>
        </w:rPr>
        <w:t xml:space="preserve"> </w:t>
      </w:r>
      <w:r w:rsidR="00AE3ED3" w:rsidRPr="00D843F1">
        <w:rPr>
          <w:rFonts w:asciiTheme="majorHAnsi" w:hAnsiTheme="majorHAnsi" w:cstheme="majorHAnsi"/>
          <w:b/>
          <w:i/>
          <w:sz w:val="20"/>
        </w:rPr>
        <w:t>No aplic</w:t>
      </w:r>
      <w:r w:rsidR="00AE3ED3">
        <w:rPr>
          <w:rFonts w:asciiTheme="majorHAnsi" w:hAnsiTheme="majorHAnsi" w:cstheme="majorHAnsi"/>
          <w:b/>
          <w:i/>
          <w:sz w:val="20"/>
        </w:rPr>
        <w:t xml:space="preserve">a para </w:t>
      </w:r>
      <w:r w:rsidR="00AE3ED3" w:rsidRPr="005A6BB6">
        <w:rPr>
          <w:rFonts w:asciiTheme="majorHAnsi" w:hAnsiTheme="majorHAnsi" w:cstheme="majorHAnsi"/>
          <w:b/>
          <w:i/>
          <w:sz w:val="20"/>
        </w:rPr>
        <w:t xml:space="preserve">las partidas </w:t>
      </w:r>
      <w:r w:rsidR="005A6BB6" w:rsidRPr="005A6BB6">
        <w:rPr>
          <w:rFonts w:asciiTheme="majorHAnsi" w:hAnsiTheme="majorHAnsi" w:cstheme="majorHAnsi"/>
          <w:b/>
          <w:i/>
          <w:sz w:val="20"/>
        </w:rPr>
        <w:t xml:space="preserve">7, 8, 9, 10, 11 y 12 </w:t>
      </w:r>
      <w:r w:rsidR="00AE3ED3" w:rsidRPr="005A6BB6">
        <w:rPr>
          <w:rFonts w:asciiTheme="majorHAnsi" w:hAnsiTheme="majorHAnsi" w:cstheme="majorHAnsi"/>
          <w:b/>
          <w:i/>
          <w:sz w:val="20"/>
        </w:rPr>
        <w:t>del Anexo I-A</w:t>
      </w:r>
    </w:p>
    <w:p w14:paraId="7ECAB84D"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20D5B6E" w14:textId="2E12A77C" w:rsidR="005D1917" w:rsidRDefault="0000000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00AE3ED3" w:rsidRPr="00556D85">
        <w:rPr>
          <w:rFonts w:asciiTheme="majorHAnsi" w:eastAsia="Calibri" w:hAnsiTheme="majorHAnsi" w:cstheme="majorHAnsi"/>
          <w:b/>
          <w:sz w:val="20"/>
          <w:szCs w:val="20"/>
        </w:rPr>
        <w:t>Anexo C</w:t>
      </w:r>
      <w:r w:rsidR="00AE3ED3" w:rsidRPr="00556D85">
        <w:rPr>
          <w:rFonts w:asciiTheme="majorHAnsi" w:eastAsia="Calibri" w:hAnsiTheme="majorHAnsi" w:cstheme="majorHAnsi"/>
          <w:sz w:val="20"/>
          <w:szCs w:val="20"/>
        </w:rPr>
        <w:t>.</w:t>
      </w:r>
    </w:p>
    <w:p w14:paraId="157975BD"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FA680EA" w14:textId="77777777" w:rsidR="005D1917" w:rsidRDefault="00000000">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14:paraId="61AC861E" w14:textId="3C2F3A71" w:rsidR="005D1917" w:rsidRDefault="00000000">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w:t>
      </w:r>
      <w:proofErr w:type="gramStart"/>
      <w:r>
        <w:rPr>
          <w:rFonts w:ascii="Calibri" w:eastAsia="Calibri" w:hAnsi="Calibri" w:cs="Calibri"/>
          <w:color w:val="222222"/>
          <w:sz w:val="20"/>
          <w:szCs w:val="20"/>
          <w:highlight w:val="white"/>
        </w:rPr>
        <w:t>SAT)  a</w:t>
      </w:r>
      <w:proofErr w:type="gramEnd"/>
      <w:r>
        <w:rPr>
          <w:rFonts w:ascii="Calibri" w:eastAsia="Calibri" w:hAnsi="Calibri" w:cs="Calibri"/>
          <w:color w:val="222222"/>
          <w:sz w:val="20"/>
          <w:szCs w:val="20"/>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la </w:t>
      </w:r>
      <w:r w:rsidR="005A6BB6">
        <w:rPr>
          <w:rFonts w:ascii="Calibri" w:eastAsia="Calibri" w:hAnsi="Calibri" w:cs="Calibri"/>
          <w:color w:val="222222"/>
          <w:sz w:val="20"/>
          <w:szCs w:val="20"/>
          <w:highlight w:val="white"/>
        </w:rPr>
        <w:t xml:space="preserve">numeral 17 del </w:t>
      </w:r>
      <w:r w:rsidR="005A6BB6" w:rsidRPr="00BD55E9">
        <w:rPr>
          <w:rFonts w:ascii="Calibri" w:eastAsia="Calibri" w:hAnsi="Calibri" w:cs="Calibri"/>
          <w:color w:val="222222"/>
          <w:sz w:val="20"/>
          <w:szCs w:val="20"/>
        </w:rPr>
        <w:t>apartado IV. descalificaciones</w:t>
      </w:r>
    </w:p>
    <w:p w14:paraId="4CB36360" w14:textId="4335C9EB" w:rsidR="005D1917" w:rsidRDefault="00000000">
      <w:pPr>
        <w:numPr>
          <w:ilvl w:val="0"/>
          <w:numId w:val="3"/>
        </w:num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w:t>
      </w:r>
      <w:r w:rsidR="005A6BB6">
        <w:rPr>
          <w:rFonts w:ascii="Calibri" w:eastAsia="Calibri" w:hAnsi="Calibri" w:cs="Calibri"/>
          <w:color w:val="222222"/>
          <w:sz w:val="20"/>
          <w:szCs w:val="20"/>
          <w:highlight w:val="white"/>
        </w:rPr>
        <w:t>encuentra en</w:t>
      </w:r>
      <w:r>
        <w:rPr>
          <w:rFonts w:ascii="Calibri" w:eastAsia="Calibri" w:hAnsi="Calibri" w:cs="Calibri"/>
          <w:color w:val="222222"/>
          <w:sz w:val="20"/>
          <w:szCs w:val="20"/>
          <w:highlight w:val="white"/>
        </w:rPr>
        <w:t xml:space="preserve">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5CDA23E8" w14:textId="77777777" w:rsidR="002C74F1" w:rsidRPr="002C74F1" w:rsidRDefault="00000000" w:rsidP="002C74F1">
      <w:pPr>
        <w:numPr>
          <w:ilvl w:val="0"/>
          <w:numId w:val="3"/>
        </w:numPr>
        <w:suppressAutoHyphens w:val="0"/>
        <w:spacing w:before="240" w:after="240" w:line="240" w:lineRule="auto"/>
        <w:ind w:leftChars="0" w:left="0" w:right="-282" w:firstLineChars="0" w:firstLine="0"/>
        <w:jc w:val="both"/>
        <w:textDirection w:val="lrTb"/>
        <w:textAlignment w:val="auto"/>
        <w:outlineLvl w:val="9"/>
        <w:rPr>
          <w:rFonts w:asciiTheme="majorHAnsi" w:hAnsiTheme="majorHAnsi" w:cstheme="majorHAnsi"/>
          <w:b/>
          <w:i/>
          <w:sz w:val="20"/>
        </w:rPr>
      </w:pPr>
      <w:r w:rsidRPr="002C74F1">
        <w:rPr>
          <w:rFonts w:ascii="Calibri" w:eastAsia="Calibri" w:hAnsi="Calibri" w:cs="Calibri"/>
          <w:b/>
          <w:sz w:val="20"/>
          <w:szCs w:val="20"/>
          <w:highlight w:val="white"/>
        </w:rPr>
        <w:t>Constancia de situación fiscal en materia de aportaciones patronales</w:t>
      </w:r>
      <w:r w:rsidRPr="002C74F1">
        <w:rPr>
          <w:rFonts w:ascii="Calibri" w:eastAsia="Calibri" w:hAnsi="Calibri" w:cs="Calibri"/>
          <w:sz w:val="20"/>
          <w:szCs w:val="20"/>
          <w:highlight w:val="white"/>
        </w:rPr>
        <w:t xml:space="preserve"> y entero de descuentos, y que la misma señale </w:t>
      </w:r>
      <w:r w:rsidRPr="002C74F1">
        <w:rPr>
          <w:rFonts w:ascii="Calibri" w:eastAsia="Calibri" w:hAnsi="Calibri" w:cs="Calibri"/>
          <w:b/>
          <w:sz w:val="20"/>
          <w:szCs w:val="20"/>
          <w:highlight w:val="white"/>
        </w:rPr>
        <w:t>que no se identificaron adeudos y se encuentra al corriente de sus obligaciones</w:t>
      </w:r>
      <w:r w:rsidRPr="002C74F1">
        <w:rPr>
          <w:rFonts w:ascii="Calibri" w:eastAsia="Calibri" w:hAnsi="Calibri" w:cs="Calibri"/>
          <w:sz w:val="20"/>
          <w:szCs w:val="20"/>
          <w:highlight w:val="white"/>
        </w:rPr>
        <w:t xml:space="preserve">, con una </w:t>
      </w:r>
      <w:r w:rsidRPr="002C74F1">
        <w:rPr>
          <w:rFonts w:ascii="Calibri" w:eastAsia="Calibri" w:hAnsi="Calibri" w:cs="Calibri"/>
          <w:b/>
          <w:sz w:val="20"/>
          <w:szCs w:val="20"/>
          <w:highlight w:val="white"/>
        </w:rPr>
        <w:t>fecha de expedición no mayor a 30 días naturales anteriores contados a partir del acto de apertura</w:t>
      </w:r>
      <w:r w:rsidRPr="002C74F1">
        <w:rPr>
          <w:rFonts w:ascii="Calibri" w:eastAsia="Calibri" w:hAnsi="Calibri" w:cs="Calibri"/>
          <w:sz w:val="20"/>
          <w:szCs w:val="20"/>
          <w:highlight w:val="white"/>
        </w:rPr>
        <w:t xml:space="preserve"> de la presente licitación, conforme al “Acuerdo del H. Consejo de Administración del </w:t>
      </w:r>
      <w:r w:rsidRPr="002C74F1">
        <w:rPr>
          <w:rFonts w:ascii="Calibri" w:eastAsia="Calibri" w:hAnsi="Calibri" w:cs="Calibri"/>
          <w:b/>
          <w:sz w:val="20"/>
          <w:szCs w:val="20"/>
          <w:highlight w:val="white"/>
        </w:rPr>
        <w:t>Instituto del Fondo Nacional de la Vivienda para los Trabajadores</w:t>
      </w:r>
      <w:r w:rsidRPr="002C74F1">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2C74F1" w:rsidRPr="002C74F1">
        <w:rPr>
          <w:rFonts w:ascii="Calibri" w:eastAsia="Calibri" w:hAnsi="Calibri" w:cs="Calibri"/>
          <w:sz w:val="20"/>
          <w:szCs w:val="20"/>
        </w:rPr>
        <w:t>.</w:t>
      </w:r>
    </w:p>
    <w:p w14:paraId="3160492D" w14:textId="3A144DD3" w:rsidR="00AE3ED3" w:rsidRPr="002C74F1" w:rsidRDefault="00AE3ED3" w:rsidP="002C74F1">
      <w:pPr>
        <w:numPr>
          <w:ilvl w:val="0"/>
          <w:numId w:val="3"/>
        </w:numPr>
        <w:suppressAutoHyphens w:val="0"/>
        <w:spacing w:before="240" w:after="240" w:line="240" w:lineRule="auto"/>
        <w:ind w:leftChars="0" w:left="0" w:right="-282" w:firstLineChars="0" w:firstLine="0"/>
        <w:jc w:val="both"/>
        <w:textDirection w:val="lrTb"/>
        <w:textAlignment w:val="auto"/>
        <w:outlineLvl w:val="9"/>
        <w:rPr>
          <w:rFonts w:asciiTheme="majorHAnsi" w:hAnsiTheme="majorHAnsi" w:cstheme="majorHAnsi"/>
          <w:b/>
          <w:i/>
          <w:sz w:val="20"/>
        </w:rPr>
      </w:pPr>
      <w:r w:rsidRPr="002C74F1">
        <w:rPr>
          <w:rFonts w:asciiTheme="majorHAnsi" w:eastAsia="Calibri" w:hAnsiTheme="majorHAnsi" w:cstheme="majorHAnsi"/>
          <w:sz w:val="20"/>
        </w:rPr>
        <w:t xml:space="preserve">Carta original del fabricante o distribuidor mayorista, en la que manifieste que el participante es distribuidor autorizado de los bienes ofertados, y que responderá de manera solidaria y conjunta con el participante para la aplicación de garantías de fábrica, mano de obra, componentes y/o refacciones, por defectos de fabricación y/o vicios ocultos de los bienes ofertados por el participante firmada por el representante o </w:t>
      </w:r>
      <w:r w:rsidRPr="005A6BB6">
        <w:rPr>
          <w:rFonts w:asciiTheme="majorHAnsi" w:eastAsia="Calibri" w:hAnsiTheme="majorHAnsi" w:cstheme="majorHAnsi"/>
          <w:sz w:val="20"/>
        </w:rPr>
        <w:t xml:space="preserve">apoderado legal, por los períodos señalados en el anexo I, a entera satisfacción de Gobierno del Estado. </w:t>
      </w:r>
      <w:r w:rsidRPr="005A6BB6">
        <w:rPr>
          <w:rFonts w:asciiTheme="majorHAnsi" w:hAnsiTheme="majorHAnsi" w:cstheme="majorHAnsi"/>
          <w:b/>
          <w:i/>
          <w:sz w:val="20"/>
        </w:rPr>
        <w:t xml:space="preserve">No aplica para las partidas </w:t>
      </w:r>
      <w:r w:rsidR="005A6BB6" w:rsidRPr="005A6BB6">
        <w:rPr>
          <w:rFonts w:asciiTheme="majorHAnsi" w:hAnsiTheme="majorHAnsi" w:cstheme="majorHAnsi"/>
          <w:b/>
          <w:i/>
          <w:sz w:val="20"/>
        </w:rPr>
        <w:t xml:space="preserve">7, 8, 9, 10, 11 y 12 </w:t>
      </w:r>
      <w:r w:rsidRPr="005A6BB6">
        <w:rPr>
          <w:rFonts w:asciiTheme="majorHAnsi" w:hAnsiTheme="majorHAnsi" w:cstheme="majorHAnsi"/>
          <w:b/>
          <w:i/>
          <w:sz w:val="20"/>
        </w:rPr>
        <w:t>del Anexo I-A</w:t>
      </w:r>
    </w:p>
    <w:p w14:paraId="5EB5FB7B" w14:textId="77777777" w:rsidR="005D1917" w:rsidRDefault="00000000">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14:paraId="067D738E"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E188A86" w14:textId="77777777" w:rsidR="00712785" w:rsidRPr="00712785" w:rsidRDefault="00712785" w:rsidP="002C74F1">
      <w:pPr>
        <w:pStyle w:val="Prrafodelista"/>
        <w:numPr>
          <w:ilvl w:val="0"/>
          <w:numId w:val="19"/>
        </w:numPr>
        <w:ind w:leftChars="0" w:left="0" w:right="-282" w:firstLineChars="0" w:firstLine="0"/>
        <w:jc w:val="both"/>
        <w:rPr>
          <w:rFonts w:asciiTheme="majorHAnsi" w:eastAsia="Calibri" w:hAnsiTheme="majorHAnsi" w:cstheme="majorHAnsi"/>
          <w:vanish/>
          <w:sz w:val="20"/>
          <w:szCs w:val="20"/>
        </w:rPr>
      </w:pPr>
    </w:p>
    <w:p w14:paraId="773F644E" w14:textId="77777777" w:rsidR="00712785" w:rsidRPr="00712785" w:rsidRDefault="00712785" w:rsidP="002C74F1">
      <w:pPr>
        <w:pStyle w:val="Prrafodelista"/>
        <w:numPr>
          <w:ilvl w:val="0"/>
          <w:numId w:val="19"/>
        </w:numPr>
        <w:ind w:leftChars="0" w:left="0" w:right="-282" w:firstLineChars="0" w:firstLine="0"/>
        <w:jc w:val="both"/>
        <w:rPr>
          <w:rFonts w:asciiTheme="majorHAnsi" w:eastAsia="Calibri" w:hAnsiTheme="majorHAnsi" w:cstheme="majorHAnsi"/>
          <w:vanish/>
          <w:sz w:val="20"/>
          <w:szCs w:val="20"/>
        </w:rPr>
      </w:pPr>
    </w:p>
    <w:p w14:paraId="26FB3212" w14:textId="77777777" w:rsidR="00712785" w:rsidRPr="00712785" w:rsidRDefault="00712785" w:rsidP="002C74F1">
      <w:pPr>
        <w:pStyle w:val="Prrafodelista"/>
        <w:numPr>
          <w:ilvl w:val="0"/>
          <w:numId w:val="19"/>
        </w:numPr>
        <w:ind w:leftChars="0" w:left="0" w:right="-282" w:firstLineChars="0" w:firstLine="0"/>
        <w:jc w:val="both"/>
        <w:rPr>
          <w:rFonts w:asciiTheme="majorHAnsi" w:eastAsia="Calibri" w:hAnsiTheme="majorHAnsi" w:cstheme="majorHAnsi"/>
          <w:vanish/>
          <w:sz w:val="20"/>
          <w:szCs w:val="20"/>
        </w:rPr>
      </w:pPr>
    </w:p>
    <w:p w14:paraId="19C1EF07" w14:textId="77777777" w:rsidR="00712785" w:rsidRPr="00712785" w:rsidRDefault="00712785" w:rsidP="002C74F1">
      <w:pPr>
        <w:pStyle w:val="Prrafodelista"/>
        <w:numPr>
          <w:ilvl w:val="0"/>
          <w:numId w:val="19"/>
        </w:numPr>
        <w:ind w:leftChars="0" w:left="0" w:right="-282" w:firstLineChars="0" w:firstLine="0"/>
        <w:jc w:val="both"/>
        <w:rPr>
          <w:rFonts w:asciiTheme="majorHAnsi" w:eastAsia="Calibri" w:hAnsiTheme="majorHAnsi" w:cstheme="majorHAnsi"/>
          <w:vanish/>
          <w:sz w:val="20"/>
          <w:szCs w:val="20"/>
        </w:rPr>
      </w:pPr>
    </w:p>
    <w:p w14:paraId="335200D3" w14:textId="77777777" w:rsidR="00712785" w:rsidRPr="00712785" w:rsidRDefault="00712785" w:rsidP="002C74F1">
      <w:pPr>
        <w:pStyle w:val="Prrafodelista"/>
        <w:numPr>
          <w:ilvl w:val="0"/>
          <w:numId w:val="19"/>
        </w:numPr>
        <w:ind w:leftChars="0" w:left="0" w:right="-282" w:firstLineChars="0" w:firstLine="0"/>
        <w:jc w:val="both"/>
        <w:rPr>
          <w:rFonts w:asciiTheme="majorHAnsi" w:eastAsia="Calibri" w:hAnsiTheme="majorHAnsi" w:cstheme="majorHAnsi"/>
          <w:vanish/>
          <w:sz w:val="20"/>
          <w:szCs w:val="20"/>
        </w:rPr>
      </w:pPr>
    </w:p>
    <w:p w14:paraId="49DF11A8" w14:textId="3FFBA0BB" w:rsidR="002C74F1" w:rsidRPr="00556D85" w:rsidRDefault="002C74F1" w:rsidP="002C74F1">
      <w:pPr>
        <w:pStyle w:val="Prrafodelista"/>
        <w:numPr>
          <w:ilvl w:val="0"/>
          <w:numId w:val="19"/>
        </w:numPr>
        <w:ind w:leftChars="0" w:left="0" w:right="-282" w:firstLineChars="0" w:firstLine="0"/>
        <w:jc w:val="both"/>
        <w:rPr>
          <w:rFonts w:asciiTheme="majorHAnsi" w:eastAsia="Calibri" w:hAnsiTheme="majorHAnsi" w:cstheme="majorHAnsi"/>
          <w:color w:val="000000"/>
          <w:sz w:val="20"/>
          <w:szCs w:val="20"/>
        </w:rPr>
      </w:pPr>
      <w:r w:rsidRPr="00556D85">
        <w:rPr>
          <w:rFonts w:asciiTheme="majorHAnsi" w:eastAsia="Calibri" w:hAnsiTheme="majorHAnsi" w:cstheme="majorHAnsi"/>
          <w:sz w:val="20"/>
          <w:szCs w:val="20"/>
        </w:rPr>
        <w:t xml:space="preserve">Catálogo o ficha técnica de los bienes ofertados, mismo que deberá contener como mínimo la siguiente información: </w:t>
      </w:r>
      <w:r w:rsidRPr="00556D85">
        <w:rPr>
          <w:rFonts w:asciiTheme="majorHAnsi" w:eastAsia="Calibri" w:hAnsiTheme="majorHAnsi" w:cstheme="majorHAnsi"/>
          <w:b/>
          <w:sz w:val="20"/>
          <w:szCs w:val="20"/>
        </w:rPr>
        <w:t>Imagen, marca y modelo.</w:t>
      </w:r>
      <w:r w:rsidRPr="00556D85">
        <w:rPr>
          <w:rFonts w:asciiTheme="majorHAnsi" w:eastAsia="Calibri" w:hAnsiTheme="majorHAnsi" w:cstheme="majorHAnsi"/>
          <w:sz w:val="20"/>
          <w:szCs w:val="20"/>
        </w:rPr>
        <w:t xml:space="preserve"> Se aclara que, si entre la descripción de la oferta técnica y lo expresado en el catálogo de producto existen datos contradictorios entre sí, quedará descalificado. </w:t>
      </w:r>
    </w:p>
    <w:p w14:paraId="0DB52663" w14:textId="77777777" w:rsidR="002C74F1" w:rsidRPr="00556D85" w:rsidRDefault="002C74F1" w:rsidP="002C74F1">
      <w:pPr>
        <w:ind w:leftChars="-237" w:left="-569" w:right="-282" w:firstLineChars="0" w:firstLine="0"/>
        <w:jc w:val="both"/>
        <w:rPr>
          <w:rFonts w:asciiTheme="majorHAnsi" w:eastAsia="Calibri" w:hAnsiTheme="majorHAnsi" w:cstheme="majorHAnsi"/>
          <w:color w:val="000000"/>
          <w:sz w:val="20"/>
          <w:szCs w:val="20"/>
        </w:rPr>
      </w:pPr>
    </w:p>
    <w:p w14:paraId="2482CC26" w14:textId="798E5AF6" w:rsidR="005D1917" w:rsidRDefault="002C74F1" w:rsidP="002C74F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556D85">
        <w:rPr>
          <w:rFonts w:asciiTheme="majorHAnsi" w:eastAsia="Calibri" w:hAnsiTheme="majorHAnsi" w:cstheme="majorHAnsi"/>
          <w:color w:val="000000"/>
          <w:sz w:val="20"/>
          <w:szCs w:val="20"/>
        </w:rPr>
        <w:t>En caso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 en la partida respectiva</w:t>
      </w:r>
    </w:p>
    <w:p w14:paraId="48DE8879" w14:textId="77777777" w:rsidR="005D1917" w:rsidRDefault="000000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14:paraId="1C266C6A" w14:textId="77777777" w:rsidR="005D1917" w:rsidRDefault="005D1917">
      <w:pPr>
        <w:ind w:left="0" w:right="-376" w:hanging="2"/>
        <w:jc w:val="both"/>
        <w:rPr>
          <w:rFonts w:ascii="Calibri" w:eastAsia="Calibri" w:hAnsi="Calibri" w:cs="Calibri"/>
          <w:sz w:val="20"/>
          <w:szCs w:val="20"/>
        </w:rPr>
      </w:pPr>
    </w:p>
    <w:p w14:paraId="587DB3CF" w14:textId="3B0E961A" w:rsidR="002C74F1" w:rsidRPr="005A6BB6" w:rsidRDefault="002C74F1" w:rsidP="00712785">
      <w:pPr>
        <w:pStyle w:val="Textoindependiente3"/>
        <w:numPr>
          <w:ilvl w:val="0"/>
          <w:numId w:val="21"/>
        </w:numPr>
        <w:suppressAutoHyphens w:val="0"/>
        <w:spacing w:line="240" w:lineRule="auto"/>
        <w:ind w:leftChars="0" w:left="0" w:right="-282" w:firstLineChars="0" w:firstLine="0"/>
        <w:jc w:val="both"/>
        <w:textDirection w:val="lrTb"/>
        <w:textAlignment w:val="auto"/>
        <w:outlineLvl w:val="9"/>
        <w:rPr>
          <w:rFonts w:asciiTheme="majorHAnsi" w:hAnsiTheme="majorHAnsi" w:cstheme="majorHAnsi"/>
          <w:sz w:val="20"/>
        </w:rPr>
      </w:pPr>
      <w:r w:rsidRPr="00556D85">
        <w:rPr>
          <w:rFonts w:asciiTheme="majorHAnsi" w:hAnsiTheme="majorHAnsi" w:cstheme="majorHAnsi"/>
          <w:sz w:val="20"/>
        </w:rPr>
        <w:t xml:space="preserve">Carta original firmada por el representante o apoderado legal, en la que manifieste bajo protesta de decir verdad, </w:t>
      </w:r>
      <w:proofErr w:type="gramStart"/>
      <w:r w:rsidRPr="00556D85">
        <w:rPr>
          <w:rFonts w:asciiTheme="majorHAnsi" w:hAnsiTheme="majorHAnsi" w:cstheme="majorHAnsi"/>
          <w:sz w:val="20"/>
        </w:rPr>
        <w:t>que</w:t>
      </w:r>
      <w:proofErr w:type="gramEnd"/>
      <w:r w:rsidRPr="00556D85">
        <w:rPr>
          <w:rFonts w:asciiTheme="majorHAnsi" w:hAnsiTheme="majorHAnsi" w:cstheme="majorHAnsi"/>
          <w:sz w:val="20"/>
        </w:rPr>
        <w:t xml:space="preserve"> en caso de resultar adjudicado, entregará los bienes debidamente armados, funcionales, instalados y puesta a punto. </w:t>
      </w:r>
      <w:r w:rsidRPr="00556D85">
        <w:rPr>
          <w:rFonts w:asciiTheme="majorHAnsi" w:hAnsiTheme="majorHAnsi" w:cstheme="majorHAnsi"/>
          <w:b/>
          <w:i/>
          <w:sz w:val="20"/>
        </w:rPr>
        <w:t xml:space="preserve">No aplica para las partidas </w:t>
      </w:r>
      <w:r w:rsidR="005A6BB6" w:rsidRPr="000C3B6D">
        <w:rPr>
          <w:rFonts w:asciiTheme="majorHAnsi" w:hAnsiTheme="majorHAnsi" w:cstheme="majorHAnsi"/>
          <w:b/>
          <w:i/>
          <w:sz w:val="20"/>
        </w:rPr>
        <w:t xml:space="preserve">7, 8, 9, 10, 11 y 12 </w:t>
      </w:r>
      <w:r w:rsidRPr="005A6BB6">
        <w:rPr>
          <w:rFonts w:asciiTheme="majorHAnsi" w:hAnsiTheme="majorHAnsi" w:cstheme="majorHAnsi"/>
          <w:b/>
          <w:i/>
          <w:sz w:val="20"/>
        </w:rPr>
        <w:t>del Anexo I-A</w:t>
      </w:r>
    </w:p>
    <w:p w14:paraId="413EE3B7" w14:textId="77777777" w:rsidR="002C74F1" w:rsidRPr="00556D85" w:rsidRDefault="002C74F1" w:rsidP="002C74F1">
      <w:pPr>
        <w:pStyle w:val="Textoindependiente3"/>
        <w:suppressAutoHyphens w:val="0"/>
        <w:spacing w:line="240" w:lineRule="auto"/>
        <w:ind w:leftChars="0" w:left="0" w:right="-282" w:firstLineChars="0" w:firstLine="0"/>
        <w:jc w:val="both"/>
        <w:textDirection w:val="lrTb"/>
        <w:textAlignment w:val="auto"/>
        <w:outlineLvl w:val="9"/>
        <w:rPr>
          <w:rFonts w:asciiTheme="majorHAnsi" w:hAnsiTheme="majorHAnsi" w:cstheme="majorHAnsi"/>
          <w:sz w:val="20"/>
        </w:rPr>
      </w:pPr>
    </w:p>
    <w:p w14:paraId="609230BF" w14:textId="3C274A2E" w:rsidR="002C74F1" w:rsidRDefault="002C74F1" w:rsidP="00712785">
      <w:pPr>
        <w:numPr>
          <w:ilvl w:val="0"/>
          <w:numId w:val="21"/>
        </w:numPr>
        <w:ind w:left="0" w:right="-376" w:hanging="2"/>
        <w:jc w:val="both"/>
        <w:rPr>
          <w:rFonts w:ascii="Calibri" w:eastAsia="Calibri" w:hAnsi="Calibri" w:cs="Calibri"/>
          <w:sz w:val="20"/>
          <w:szCs w:val="20"/>
        </w:rPr>
      </w:pPr>
      <w:r w:rsidRPr="002C74F1">
        <w:rPr>
          <w:rFonts w:ascii="Calibri" w:eastAsia="Calibri" w:hAnsi="Calibri" w:cs="Calibri"/>
          <w:sz w:val="20"/>
          <w:szCs w:val="20"/>
        </w:rPr>
        <w:t>Carta com</w:t>
      </w:r>
      <w:r w:rsidRPr="009D1A6D">
        <w:rPr>
          <w:rFonts w:ascii="Calibri" w:eastAsia="Calibri" w:hAnsi="Calibri" w:cs="Calibri"/>
          <w:sz w:val="20"/>
          <w:szCs w:val="20"/>
        </w:rPr>
        <w:t xml:space="preserve">promiso antisoborno en hoja membretada y firmada por el representante o apoderado legal acreditado. </w:t>
      </w:r>
      <w:r w:rsidRPr="009D1A6D">
        <w:rPr>
          <w:rFonts w:ascii="Calibri" w:eastAsia="Calibri" w:hAnsi="Calibri" w:cs="Calibri"/>
          <w:b/>
          <w:bCs/>
          <w:sz w:val="20"/>
          <w:szCs w:val="20"/>
        </w:rPr>
        <w:t>Anexo</w:t>
      </w:r>
      <w:r w:rsidRPr="009D1A6D">
        <w:rPr>
          <w:rFonts w:ascii="Calibri" w:eastAsia="Calibri" w:hAnsi="Calibri" w:cs="Calibri"/>
          <w:b/>
          <w:sz w:val="20"/>
          <w:szCs w:val="20"/>
        </w:rPr>
        <w:t xml:space="preserve"> </w:t>
      </w:r>
      <w:r w:rsidR="009D1A6D">
        <w:rPr>
          <w:rFonts w:ascii="Calibri" w:eastAsia="Calibri" w:hAnsi="Calibri" w:cs="Calibri"/>
          <w:b/>
          <w:sz w:val="20"/>
          <w:szCs w:val="20"/>
        </w:rPr>
        <w:t>P</w:t>
      </w:r>
    </w:p>
    <w:p w14:paraId="6364F9B5" w14:textId="77777777" w:rsidR="002C74F1" w:rsidRDefault="002C74F1" w:rsidP="002C74F1">
      <w:pPr>
        <w:pStyle w:val="Prrafodelista"/>
        <w:ind w:left="0" w:hanging="2"/>
        <w:rPr>
          <w:rFonts w:ascii="Calibri" w:eastAsia="Calibri" w:hAnsi="Calibri" w:cs="Calibri"/>
          <w:sz w:val="20"/>
          <w:szCs w:val="20"/>
        </w:rPr>
      </w:pPr>
    </w:p>
    <w:p w14:paraId="0919EBEA" w14:textId="6F711727" w:rsidR="005D1917" w:rsidRPr="002C74F1" w:rsidRDefault="00000000" w:rsidP="00712785">
      <w:pPr>
        <w:numPr>
          <w:ilvl w:val="0"/>
          <w:numId w:val="21"/>
        </w:numPr>
        <w:ind w:left="0" w:right="-376" w:hanging="2"/>
        <w:jc w:val="both"/>
        <w:rPr>
          <w:rFonts w:ascii="Calibri" w:eastAsia="Calibri" w:hAnsi="Calibri" w:cs="Calibri"/>
          <w:sz w:val="20"/>
          <w:szCs w:val="20"/>
        </w:rPr>
      </w:pPr>
      <w:r w:rsidRPr="002C74F1">
        <w:rPr>
          <w:rFonts w:ascii="Calibri" w:eastAsia="Calibri" w:hAnsi="Calibri" w:cs="Calibri"/>
          <w:b/>
          <w:bCs/>
          <w:sz w:val="20"/>
          <w:szCs w:val="20"/>
        </w:rPr>
        <w:t xml:space="preserve">Anexo AB </w:t>
      </w:r>
      <w:r w:rsidRPr="002C74F1">
        <w:rPr>
          <w:rFonts w:ascii="Calibri" w:eastAsia="Calibri" w:hAnsi="Calibri" w:cs="Calibri"/>
          <w:sz w:val="20"/>
          <w:szCs w:val="20"/>
        </w:rPr>
        <w:t>con los puntos solicitados según participe, preferentemente en hoja membretada del participante, con nombre y firma del representante o apoderado legal acreditado.</w:t>
      </w:r>
    </w:p>
    <w:p w14:paraId="427C1579" w14:textId="77777777" w:rsidR="005D1917" w:rsidRDefault="005D1917">
      <w:pPr>
        <w:ind w:left="0" w:right="-376" w:hanging="2"/>
        <w:jc w:val="both"/>
        <w:rPr>
          <w:rFonts w:ascii="Calibri" w:eastAsia="Calibri" w:hAnsi="Calibri" w:cs="Calibri"/>
          <w:sz w:val="20"/>
          <w:szCs w:val="20"/>
        </w:rPr>
      </w:pPr>
    </w:p>
    <w:p w14:paraId="5F5915A6" w14:textId="05AF377B" w:rsidR="00712785" w:rsidRPr="00556D85" w:rsidRDefault="00712785" w:rsidP="009D1A6D">
      <w:pPr>
        <w:ind w:leftChars="0" w:left="2" w:right="-282" w:hanging="2"/>
        <w:rPr>
          <w:rFonts w:asciiTheme="majorHAnsi" w:eastAsia="Calibri" w:hAnsiTheme="majorHAnsi" w:cstheme="majorHAnsi"/>
          <w:b/>
          <w:sz w:val="20"/>
          <w:szCs w:val="20"/>
        </w:rPr>
      </w:pPr>
      <w:r w:rsidRPr="00556D85">
        <w:rPr>
          <w:rFonts w:asciiTheme="majorHAnsi" w:eastAsia="Calibri" w:hAnsiTheme="majorHAnsi" w:cstheme="majorHAnsi"/>
          <w:b/>
          <w:sz w:val="20"/>
          <w:szCs w:val="20"/>
        </w:rPr>
        <w:t xml:space="preserve">Requisitos adicionales para participar en las partidas </w:t>
      </w:r>
      <w:r w:rsidR="009D1A6D" w:rsidRPr="000C3B6D">
        <w:rPr>
          <w:rFonts w:asciiTheme="majorHAnsi" w:eastAsia="Calibri" w:hAnsiTheme="majorHAnsi" w:cstheme="majorHAnsi"/>
          <w:b/>
          <w:sz w:val="20"/>
          <w:szCs w:val="20"/>
        </w:rPr>
        <w:t>7, 8, 9, 10, 11 y 12 del</w:t>
      </w:r>
      <w:r w:rsidR="009D1A6D" w:rsidRPr="00556D85">
        <w:rPr>
          <w:rFonts w:asciiTheme="majorHAnsi" w:eastAsia="Calibri" w:hAnsiTheme="majorHAnsi" w:cstheme="majorHAnsi"/>
          <w:b/>
          <w:sz w:val="20"/>
          <w:szCs w:val="20"/>
        </w:rPr>
        <w:t xml:space="preserve"> Anexo I-A</w:t>
      </w:r>
    </w:p>
    <w:p w14:paraId="77A06FBF" w14:textId="77777777" w:rsidR="00712785" w:rsidRPr="00556D85" w:rsidRDefault="00712785" w:rsidP="00712785">
      <w:pPr>
        <w:ind w:leftChars="-237" w:left="-567" w:right="-282" w:hanging="2"/>
        <w:rPr>
          <w:rFonts w:asciiTheme="majorHAnsi" w:eastAsia="Calibri" w:hAnsiTheme="majorHAnsi" w:cstheme="majorHAnsi"/>
          <w:sz w:val="20"/>
          <w:szCs w:val="20"/>
        </w:rPr>
      </w:pPr>
    </w:p>
    <w:p w14:paraId="492A70A8" w14:textId="77777777" w:rsidR="00712785" w:rsidRPr="00712785" w:rsidRDefault="00712785" w:rsidP="00712785">
      <w:pPr>
        <w:pStyle w:val="Prrafodelista"/>
        <w:numPr>
          <w:ilvl w:val="0"/>
          <w:numId w:val="20"/>
        </w:numPr>
        <w:ind w:leftChars="0" w:left="0" w:right="-282" w:firstLineChars="0" w:firstLine="0"/>
        <w:jc w:val="both"/>
        <w:rPr>
          <w:rFonts w:asciiTheme="majorHAnsi" w:eastAsia="Calibri" w:hAnsiTheme="majorHAnsi" w:cstheme="majorHAnsi"/>
          <w:vanish/>
          <w:sz w:val="20"/>
          <w:szCs w:val="20"/>
        </w:rPr>
      </w:pPr>
    </w:p>
    <w:p w14:paraId="762340D1" w14:textId="77777777" w:rsidR="00712785" w:rsidRPr="00712785" w:rsidRDefault="00712785" w:rsidP="00712785">
      <w:pPr>
        <w:pStyle w:val="Prrafodelista"/>
        <w:numPr>
          <w:ilvl w:val="0"/>
          <w:numId w:val="20"/>
        </w:numPr>
        <w:ind w:leftChars="0" w:left="0" w:right="-282" w:firstLineChars="0" w:firstLine="0"/>
        <w:jc w:val="both"/>
        <w:rPr>
          <w:rFonts w:asciiTheme="majorHAnsi" w:eastAsia="Calibri" w:hAnsiTheme="majorHAnsi" w:cstheme="majorHAnsi"/>
          <w:vanish/>
          <w:sz w:val="20"/>
          <w:szCs w:val="20"/>
        </w:rPr>
      </w:pPr>
    </w:p>
    <w:p w14:paraId="13706E54" w14:textId="77777777" w:rsidR="00712785" w:rsidRPr="00712785" w:rsidRDefault="00712785" w:rsidP="00712785">
      <w:pPr>
        <w:pStyle w:val="Prrafodelista"/>
        <w:numPr>
          <w:ilvl w:val="0"/>
          <w:numId w:val="20"/>
        </w:numPr>
        <w:ind w:leftChars="0" w:left="0" w:right="-282" w:firstLineChars="0" w:firstLine="0"/>
        <w:jc w:val="both"/>
        <w:rPr>
          <w:rFonts w:asciiTheme="majorHAnsi" w:eastAsia="Calibri" w:hAnsiTheme="majorHAnsi" w:cstheme="majorHAnsi"/>
          <w:vanish/>
          <w:sz w:val="20"/>
          <w:szCs w:val="20"/>
        </w:rPr>
      </w:pPr>
    </w:p>
    <w:p w14:paraId="0C16550B" w14:textId="77777777" w:rsidR="00712785" w:rsidRPr="00712785" w:rsidRDefault="00712785" w:rsidP="00712785">
      <w:pPr>
        <w:pStyle w:val="Prrafodelista"/>
        <w:numPr>
          <w:ilvl w:val="0"/>
          <w:numId w:val="20"/>
        </w:numPr>
        <w:ind w:leftChars="0" w:left="0" w:right="-282" w:firstLineChars="0" w:firstLine="0"/>
        <w:jc w:val="both"/>
        <w:rPr>
          <w:rFonts w:asciiTheme="majorHAnsi" w:eastAsia="Calibri" w:hAnsiTheme="majorHAnsi" w:cstheme="majorHAnsi"/>
          <w:vanish/>
          <w:sz w:val="20"/>
          <w:szCs w:val="20"/>
        </w:rPr>
      </w:pPr>
    </w:p>
    <w:p w14:paraId="748A7480" w14:textId="77777777" w:rsidR="00712785" w:rsidRPr="00712785" w:rsidRDefault="00712785" w:rsidP="00712785">
      <w:pPr>
        <w:pStyle w:val="Prrafodelista"/>
        <w:numPr>
          <w:ilvl w:val="0"/>
          <w:numId w:val="20"/>
        </w:numPr>
        <w:ind w:leftChars="0" w:left="0" w:right="-282" w:firstLineChars="0" w:firstLine="0"/>
        <w:jc w:val="both"/>
        <w:rPr>
          <w:rFonts w:asciiTheme="majorHAnsi" w:eastAsia="Calibri" w:hAnsiTheme="majorHAnsi" w:cstheme="majorHAnsi"/>
          <w:vanish/>
          <w:sz w:val="20"/>
          <w:szCs w:val="20"/>
        </w:rPr>
      </w:pPr>
    </w:p>
    <w:p w14:paraId="7D3CE0CB" w14:textId="77777777" w:rsidR="00712785" w:rsidRPr="00712785" w:rsidRDefault="00712785" w:rsidP="00712785">
      <w:pPr>
        <w:pStyle w:val="Prrafodelista"/>
        <w:numPr>
          <w:ilvl w:val="0"/>
          <w:numId w:val="20"/>
        </w:numPr>
        <w:ind w:leftChars="0" w:left="0" w:right="-282" w:firstLineChars="0" w:firstLine="0"/>
        <w:jc w:val="both"/>
        <w:rPr>
          <w:rFonts w:asciiTheme="majorHAnsi" w:eastAsia="Calibri" w:hAnsiTheme="majorHAnsi" w:cstheme="majorHAnsi"/>
          <w:vanish/>
          <w:sz w:val="20"/>
          <w:szCs w:val="20"/>
        </w:rPr>
      </w:pPr>
    </w:p>
    <w:p w14:paraId="4F759883" w14:textId="77777777" w:rsidR="00712785" w:rsidRPr="00712785" w:rsidRDefault="00712785" w:rsidP="00712785">
      <w:pPr>
        <w:pStyle w:val="Prrafodelista"/>
        <w:numPr>
          <w:ilvl w:val="0"/>
          <w:numId w:val="20"/>
        </w:numPr>
        <w:ind w:leftChars="0" w:left="0" w:right="-282" w:firstLineChars="0" w:firstLine="0"/>
        <w:jc w:val="both"/>
        <w:rPr>
          <w:rFonts w:asciiTheme="majorHAnsi" w:eastAsia="Calibri" w:hAnsiTheme="majorHAnsi" w:cstheme="majorHAnsi"/>
          <w:vanish/>
          <w:sz w:val="20"/>
          <w:szCs w:val="20"/>
        </w:rPr>
      </w:pPr>
    </w:p>
    <w:p w14:paraId="62C70B01" w14:textId="77777777" w:rsidR="00712785" w:rsidRPr="00712785" w:rsidRDefault="00712785" w:rsidP="00712785">
      <w:pPr>
        <w:pStyle w:val="Prrafodelista"/>
        <w:numPr>
          <w:ilvl w:val="0"/>
          <w:numId w:val="20"/>
        </w:numPr>
        <w:ind w:leftChars="0" w:left="0" w:right="-282" w:firstLineChars="0" w:firstLine="0"/>
        <w:jc w:val="both"/>
        <w:rPr>
          <w:rFonts w:asciiTheme="majorHAnsi" w:eastAsia="Calibri" w:hAnsiTheme="majorHAnsi" w:cstheme="majorHAnsi"/>
          <w:vanish/>
          <w:sz w:val="20"/>
          <w:szCs w:val="20"/>
        </w:rPr>
      </w:pPr>
    </w:p>
    <w:p w14:paraId="1681598B" w14:textId="77777777" w:rsidR="00712785" w:rsidRPr="00712785" w:rsidRDefault="00712785" w:rsidP="00712785">
      <w:pPr>
        <w:pStyle w:val="Prrafodelista"/>
        <w:numPr>
          <w:ilvl w:val="0"/>
          <w:numId w:val="20"/>
        </w:numPr>
        <w:ind w:leftChars="0" w:left="0" w:right="-282" w:firstLineChars="0" w:firstLine="0"/>
        <w:jc w:val="both"/>
        <w:rPr>
          <w:rFonts w:asciiTheme="majorHAnsi" w:eastAsia="Calibri" w:hAnsiTheme="majorHAnsi" w:cstheme="majorHAnsi"/>
          <w:vanish/>
          <w:sz w:val="20"/>
          <w:szCs w:val="20"/>
        </w:rPr>
      </w:pPr>
    </w:p>
    <w:p w14:paraId="0151590E" w14:textId="08FE153C" w:rsidR="00712785" w:rsidRDefault="00712785" w:rsidP="00712785">
      <w:pPr>
        <w:pStyle w:val="Prrafodelista"/>
        <w:numPr>
          <w:ilvl w:val="0"/>
          <w:numId w:val="20"/>
        </w:numPr>
        <w:ind w:leftChars="0" w:left="0" w:right="-282" w:firstLineChars="0" w:firstLine="0"/>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Copia simple del certificado de calidad ISO 9001:2015, de conformidad a lo solicitado en el </w:t>
      </w:r>
      <w:r w:rsidRPr="00556D85">
        <w:rPr>
          <w:rFonts w:asciiTheme="majorHAnsi" w:eastAsia="Calibri" w:hAnsiTheme="majorHAnsi" w:cstheme="majorHAnsi"/>
          <w:b/>
          <w:sz w:val="20"/>
          <w:szCs w:val="20"/>
        </w:rPr>
        <w:t>Anexo J,</w:t>
      </w:r>
      <w:r w:rsidRPr="00556D85">
        <w:rPr>
          <w:rFonts w:asciiTheme="majorHAnsi" w:eastAsia="Calibri" w:hAnsiTheme="majorHAnsi" w:cstheme="majorHAnsi"/>
          <w:sz w:val="20"/>
          <w:szCs w:val="20"/>
        </w:rPr>
        <w:t xml:space="preserve"> otorgado al fabricante de los bienes ofertad</w:t>
      </w:r>
      <w:r>
        <w:rPr>
          <w:rFonts w:asciiTheme="majorHAnsi" w:eastAsia="Calibri" w:hAnsiTheme="majorHAnsi" w:cstheme="majorHAnsi"/>
          <w:sz w:val="20"/>
          <w:szCs w:val="20"/>
        </w:rPr>
        <w:t>os el cual deberá estar vigente</w:t>
      </w:r>
      <w:r w:rsidRPr="00556D85">
        <w:rPr>
          <w:rFonts w:asciiTheme="majorHAnsi" w:eastAsia="Calibri" w:hAnsiTheme="majorHAnsi" w:cstheme="majorHAnsi"/>
          <w:sz w:val="20"/>
          <w:szCs w:val="20"/>
        </w:rPr>
        <w:t xml:space="preserve">, mismo que en caso de encontrarse en algún idioma distinto al español deberá acompañarse de su traducción simple. Deben ser documentos legibles y deben contener los datos de contacto de la entidad certificadora para verificar la autenticidad del documento, sin excepción. El alcance de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certificación debe incluir el proceso de fabricación, manufactura o producción del bien ofertado y debe estar incluido en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documentación en caso de que se encuentre en algún anexo. Debe existir en los documentos presentados por el licitante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correlación del fabricante con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marca de los bienes ofertados. </w:t>
      </w:r>
    </w:p>
    <w:p w14:paraId="1DA9A228" w14:textId="77777777" w:rsidR="00712785" w:rsidRDefault="00712785" w:rsidP="00712785">
      <w:pPr>
        <w:pStyle w:val="Prrafodelista"/>
        <w:ind w:leftChars="0" w:left="0" w:right="-282" w:firstLineChars="0" w:firstLine="0"/>
        <w:jc w:val="both"/>
        <w:rPr>
          <w:rFonts w:asciiTheme="majorHAnsi" w:eastAsia="Calibri" w:hAnsiTheme="majorHAnsi" w:cstheme="majorHAnsi"/>
          <w:sz w:val="20"/>
          <w:szCs w:val="20"/>
        </w:rPr>
      </w:pPr>
    </w:p>
    <w:p w14:paraId="59FFF2F4" w14:textId="28D20F81" w:rsidR="00712785" w:rsidRPr="00712785" w:rsidRDefault="00712785" w:rsidP="00712785">
      <w:pPr>
        <w:pStyle w:val="Prrafodelista"/>
        <w:numPr>
          <w:ilvl w:val="0"/>
          <w:numId w:val="20"/>
        </w:numPr>
        <w:ind w:leftChars="0" w:left="0" w:right="-282" w:firstLineChars="0" w:firstLine="0"/>
        <w:jc w:val="both"/>
        <w:rPr>
          <w:rFonts w:asciiTheme="majorHAnsi" w:eastAsia="Calibri" w:hAnsiTheme="majorHAnsi" w:cstheme="majorHAnsi"/>
          <w:sz w:val="20"/>
          <w:szCs w:val="20"/>
        </w:rPr>
      </w:pPr>
      <w:r w:rsidRPr="00712785">
        <w:rPr>
          <w:rFonts w:asciiTheme="majorHAnsi" w:eastAsia="Calibri" w:hAnsiTheme="majorHAnsi" w:cstheme="majorHAnsi"/>
          <w:sz w:val="20"/>
          <w:szCs w:val="20"/>
        </w:rPr>
        <w:t xml:space="preserve">Carta solidaria original del fabricante que lo acredite como distribuidor </w:t>
      </w:r>
      <w:proofErr w:type="spellStart"/>
      <w:r w:rsidRPr="00712785">
        <w:rPr>
          <w:rFonts w:asciiTheme="majorHAnsi" w:eastAsia="Calibri" w:hAnsiTheme="majorHAnsi" w:cstheme="majorHAnsi"/>
          <w:sz w:val="20"/>
          <w:szCs w:val="20"/>
        </w:rPr>
        <w:t>ó</w:t>
      </w:r>
      <w:proofErr w:type="spellEnd"/>
      <w:r w:rsidRPr="00712785">
        <w:rPr>
          <w:rFonts w:asciiTheme="majorHAnsi" w:eastAsia="Calibri" w:hAnsiTheme="majorHAnsi" w:cstheme="majorHAnsi"/>
          <w:sz w:val="20"/>
          <w:szCs w:val="20"/>
        </w:rPr>
        <w:t xml:space="preserve"> representante autorizado, en </w:t>
      </w:r>
      <w:proofErr w:type="spellStart"/>
      <w:r w:rsidRPr="00712785">
        <w:rPr>
          <w:rFonts w:asciiTheme="majorHAnsi" w:eastAsia="Calibri" w:hAnsiTheme="majorHAnsi" w:cstheme="majorHAnsi"/>
          <w:sz w:val="20"/>
          <w:szCs w:val="20"/>
        </w:rPr>
        <w:t>Ia</w:t>
      </w:r>
      <w:proofErr w:type="spellEnd"/>
      <w:r w:rsidRPr="00712785">
        <w:rPr>
          <w:rFonts w:asciiTheme="majorHAnsi" w:eastAsia="Calibri" w:hAnsiTheme="majorHAnsi" w:cstheme="majorHAnsi"/>
          <w:sz w:val="20"/>
          <w:szCs w:val="20"/>
        </w:rPr>
        <w:t xml:space="preserve"> cual el fabricante respalde al licitante para contraer los compromisos derivados de </w:t>
      </w:r>
      <w:proofErr w:type="spellStart"/>
      <w:r w:rsidRPr="00712785">
        <w:rPr>
          <w:rFonts w:asciiTheme="majorHAnsi" w:eastAsia="Calibri" w:hAnsiTheme="majorHAnsi" w:cstheme="majorHAnsi"/>
          <w:sz w:val="20"/>
          <w:szCs w:val="20"/>
        </w:rPr>
        <w:t>Ia</w:t>
      </w:r>
      <w:proofErr w:type="spellEnd"/>
      <w:r w:rsidRPr="00712785">
        <w:rPr>
          <w:rFonts w:asciiTheme="majorHAnsi" w:eastAsia="Calibri" w:hAnsiTheme="majorHAnsi" w:cstheme="majorHAnsi"/>
          <w:sz w:val="20"/>
          <w:szCs w:val="20"/>
        </w:rPr>
        <w:t xml:space="preserve"> presente invitación, misma que deberá estar elaborada en papel membretado del fabricante, y deberá contener los datos de contacto de las oficinas de </w:t>
      </w:r>
      <w:proofErr w:type="spellStart"/>
      <w:r w:rsidRPr="00712785">
        <w:rPr>
          <w:rFonts w:asciiTheme="majorHAnsi" w:eastAsia="Calibri" w:hAnsiTheme="majorHAnsi" w:cstheme="majorHAnsi"/>
          <w:sz w:val="20"/>
          <w:szCs w:val="20"/>
        </w:rPr>
        <w:t>Ia</w:t>
      </w:r>
      <w:proofErr w:type="spellEnd"/>
      <w:r w:rsidRPr="00712785">
        <w:rPr>
          <w:rFonts w:asciiTheme="majorHAnsi" w:eastAsia="Calibri" w:hAnsiTheme="majorHAnsi" w:cstheme="majorHAnsi"/>
          <w:sz w:val="20"/>
          <w:szCs w:val="20"/>
        </w:rPr>
        <w:t xml:space="preserve"> fábrica para corroborar </w:t>
      </w:r>
      <w:proofErr w:type="spellStart"/>
      <w:r w:rsidRPr="00712785">
        <w:rPr>
          <w:rFonts w:asciiTheme="majorHAnsi" w:eastAsia="Calibri" w:hAnsiTheme="majorHAnsi" w:cstheme="majorHAnsi"/>
          <w:sz w:val="20"/>
          <w:szCs w:val="20"/>
        </w:rPr>
        <w:t>Ia</w:t>
      </w:r>
      <w:proofErr w:type="spellEnd"/>
      <w:r w:rsidRPr="00712785">
        <w:rPr>
          <w:rFonts w:asciiTheme="majorHAnsi" w:eastAsia="Calibri" w:hAnsiTheme="majorHAnsi" w:cstheme="majorHAnsi"/>
          <w:sz w:val="20"/>
          <w:szCs w:val="20"/>
        </w:rPr>
        <w:t xml:space="preserve"> información, el documento debe estar vigente. </w:t>
      </w:r>
      <w:r w:rsidRPr="00712785">
        <w:rPr>
          <w:rFonts w:asciiTheme="majorHAnsi" w:eastAsia="Calibri" w:hAnsiTheme="majorHAnsi" w:cstheme="majorHAnsi"/>
          <w:b/>
          <w:sz w:val="20"/>
          <w:szCs w:val="20"/>
        </w:rPr>
        <w:t>Anexo H</w:t>
      </w:r>
    </w:p>
    <w:p w14:paraId="4B185F45" w14:textId="77777777" w:rsidR="00712785" w:rsidRPr="00556D85" w:rsidRDefault="00712785" w:rsidP="00712785">
      <w:pPr>
        <w:pStyle w:val="Prrafodelista"/>
        <w:ind w:leftChars="0" w:left="-567" w:right="-282" w:firstLineChars="0" w:firstLine="0"/>
        <w:jc w:val="both"/>
        <w:rPr>
          <w:rFonts w:asciiTheme="majorHAnsi" w:eastAsia="Calibri" w:hAnsiTheme="majorHAnsi" w:cstheme="majorHAnsi"/>
          <w:sz w:val="20"/>
          <w:szCs w:val="20"/>
        </w:rPr>
      </w:pPr>
    </w:p>
    <w:p w14:paraId="010BB1BD" w14:textId="77777777" w:rsidR="00712785" w:rsidRPr="00556D85" w:rsidRDefault="00712785" w:rsidP="00712785">
      <w:pPr>
        <w:pStyle w:val="Prrafodelista"/>
        <w:ind w:leftChars="0" w:left="0" w:right="-282" w:firstLineChars="0" w:firstLine="0"/>
        <w:jc w:val="both"/>
        <w:rPr>
          <w:rFonts w:asciiTheme="majorHAnsi" w:eastAsia="Calibri" w:hAnsiTheme="majorHAnsi" w:cstheme="majorHAnsi"/>
          <w:b/>
          <w:sz w:val="20"/>
          <w:szCs w:val="20"/>
        </w:rPr>
      </w:pPr>
      <w:r w:rsidRPr="00556D85">
        <w:rPr>
          <w:rFonts w:asciiTheme="majorHAnsi" w:eastAsia="Calibri" w:hAnsiTheme="majorHAnsi" w:cstheme="majorHAnsi"/>
          <w:sz w:val="20"/>
          <w:szCs w:val="20"/>
        </w:rPr>
        <w:t xml:space="preserve">Si el licitante es distribuidor autorizado podrá presentar carta solidaria del distribuidor mayorista respaldando al licitante, presentando además carta solidaria del fabricante respaldando al distribuidor mayorista o documento que acredite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relación comercial del distribuidor con el fabricante, dicha situación podrá ser corroborada por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convocante. Si el participante es fabricante deberá presentar escrito bajo protesta de decir verdad en el que manifieste que es fabricante de los productos solicitados y que cuenta con infraestructura necesaria para garantizar el abasto de los equipos que le sean adjudicados. </w:t>
      </w:r>
      <w:r w:rsidRPr="00556D85">
        <w:rPr>
          <w:rFonts w:asciiTheme="majorHAnsi" w:eastAsia="Calibri" w:hAnsiTheme="majorHAnsi" w:cstheme="majorHAnsi"/>
          <w:b/>
          <w:sz w:val="20"/>
          <w:szCs w:val="20"/>
        </w:rPr>
        <w:t>Anexo H-I.</w:t>
      </w:r>
    </w:p>
    <w:p w14:paraId="38AE40B4" w14:textId="77777777" w:rsidR="00712785" w:rsidRPr="00556D85" w:rsidRDefault="00712785" w:rsidP="00712785">
      <w:pPr>
        <w:pStyle w:val="Prrafodelista"/>
        <w:ind w:leftChars="0" w:left="-567" w:right="-282" w:firstLineChars="0" w:firstLine="0"/>
        <w:jc w:val="both"/>
        <w:rPr>
          <w:rFonts w:asciiTheme="majorHAnsi" w:eastAsia="Calibri" w:hAnsiTheme="majorHAnsi" w:cstheme="majorHAnsi"/>
          <w:b/>
          <w:sz w:val="20"/>
          <w:szCs w:val="20"/>
        </w:rPr>
      </w:pPr>
    </w:p>
    <w:p w14:paraId="0FF51735" w14:textId="77777777" w:rsidR="00712785" w:rsidRPr="00556D85" w:rsidRDefault="00712785" w:rsidP="00712785">
      <w:pPr>
        <w:pStyle w:val="Prrafodelista"/>
        <w:ind w:leftChars="0" w:left="-567" w:right="-282" w:firstLineChars="0" w:firstLine="567"/>
        <w:jc w:val="both"/>
        <w:rPr>
          <w:rFonts w:asciiTheme="majorHAnsi" w:eastAsia="Calibri" w:hAnsiTheme="majorHAnsi" w:cstheme="majorHAnsi"/>
          <w:b/>
          <w:sz w:val="20"/>
          <w:szCs w:val="20"/>
        </w:rPr>
      </w:pPr>
      <w:r w:rsidRPr="00556D85">
        <w:rPr>
          <w:rFonts w:asciiTheme="majorHAnsi" w:eastAsia="Calibri" w:hAnsiTheme="majorHAnsi" w:cstheme="majorHAnsi"/>
          <w:sz w:val="20"/>
          <w:szCs w:val="20"/>
        </w:rPr>
        <w:t xml:space="preserve">Lo anterior de conformidad a lo solicitado en el </w:t>
      </w:r>
      <w:r w:rsidRPr="00556D85">
        <w:rPr>
          <w:rFonts w:asciiTheme="majorHAnsi" w:eastAsia="Calibri" w:hAnsiTheme="majorHAnsi" w:cstheme="majorHAnsi"/>
          <w:b/>
          <w:sz w:val="20"/>
          <w:szCs w:val="20"/>
        </w:rPr>
        <w:t>Anexo J</w:t>
      </w:r>
    </w:p>
    <w:p w14:paraId="4887F4B7" w14:textId="77777777" w:rsidR="00712785" w:rsidRPr="00556D85" w:rsidRDefault="00712785" w:rsidP="00712785">
      <w:pPr>
        <w:pStyle w:val="Prrafodelista"/>
        <w:ind w:leftChars="0" w:left="-567" w:right="-282" w:firstLineChars="0" w:firstLine="0"/>
        <w:jc w:val="both"/>
        <w:rPr>
          <w:rFonts w:asciiTheme="majorHAnsi" w:eastAsia="Calibri" w:hAnsiTheme="majorHAnsi" w:cstheme="majorHAnsi"/>
          <w:b/>
          <w:sz w:val="20"/>
          <w:szCs w:val="20"/>
        </w:rPr>
      </w:pPr>
    </w:p>
    <w:p w14:paraId="22C3ED9E" w14:textId="32628FCD" w:rsidR="00712785" w:rsidRPr="00D843F1" w:rsidRDefault="00712785" w:rsidP="00712785">
      <w:pPr>
        <w:pStyle w:val="Prrafodelista"/>
        <w:numPr>
          <w:ilvl w:val="0"/>
          <w:numId w:val="20"/>
        </w:numPr>
        <w:ind w:leftChars="0" w:left="-142" w:right="-282" w:firstLineChars="0" w:firstLine="0"/>
        <w:jc w:val="both"/>
        <w:rPr>
          <w:rFonts w:asciiTheme="majorHAnsi" w:eastAsia="Calibri" w:hAnsiTheme="majorHAnsi" w:cstheme="majorHAnsi"/>
          <w:sz w:val="20"/>
          <w:szCs w:val="20"/>
        </w:rPr>
      </w:pPr>
      <w:r w:rsidRPr="00556D85">
        <w:rPr>
          <w:rFonts w:asciiTheme="majorHAnsi" w:hAnsiTheme="majorHAnsi" w:cstheme="majorHAnsi"/>
          <w:sz w:val="20"/>
          <w:szCs w:val="20"/>
        </w:rPr>
        <w:t xml:space="preserve">Carta </w:t>
      </w:r>
      <w:r w:rsidRPr="00556D85">
        <w:rPr>
          <w:rFonts w:asciiTheme="majorHAnsi" w:eastAsia="Calibri" w:hAnsiTheme="majorHAnsi" w:cstheme="majorHAnsi"/>
          <w:sz w:val="20"/>
          <w:szCs w:val="20"/>
        </w:rPr>
        <w:t xml:space="preserve">compromiso de </w:t>
      </w:r>
      <w:r w:rsidR="002C359C" w:rsidRPr="000C3B6D">
        <w:rPr>
          <w:rFonts w:asciiTheme="majorHAnsi" w:eastAsia="Calibri" w:hAnsiTheme="majorHAnsi" w:cstheme="majorHAnsi"/>
          <w:sz w:val="20"/>
          <w:szCs w:val="20"/>
        </w:rPr>
        <w:t>Mobiliario Clínico</w:t>
      </w:r>
      <w:r w:rsidR="002C359C">
        <w:rPr>
          <w:rFonts w:asciiTheme="majorHAnsi" w:eastAsia="Calibri" w:hAnsiTheme="majorHAnsi" w:cstheme="majorHAnsi"/>
          <w:sz w:val="20"/>
          <w:szCs w:val="20"/>
        </w:rPr>
        <w:t xml:space="preserve">, </w:t>
      </w:r>
      <w:r w:rsidR="002C359C" w:rsidRPr="000C3B6D">
        <w:rPr>
          <w:rFonts w:asciiTheme="majorHAnsi" w:eastAsia="Calibri" w:hAnsiTheme="majorHAnsi" w:cstheme="majorHAnsi"/>
          <w:sz w:val="20"/>
          <w:szCs w:val="20"/>
        </w:rPr>
        <w:t>Equipo auxiliar médico</w:t>
      </w:r>
      <w:r w:rsidR="002C359C">
        <w:rPr>
          <w:rFonts w:asciiTheme="majorHAnsi" w:eastAsia="Calibri" w:hAnsiTheme="majorHAnsi" w:cstheme="majorHAnsi"/>
          <w:sz w:val="20"/>
          <w:szCs w:val="20"/>
        </w:rPr>
        <w:t xml:space="preserve"> y/o M</w:t>
      </w:r>
      <w:r w:rsidR="002C359C" w:rsidRPr="004C3D11">
        <w:rPr>
          <w:rFonts w:asciiTheme="majorHAnsi" w:eastAsia="Calibri" w:hAnsiTheme="majorHAnsi" w:cstheme="majorHAnsi"/>
          <w:sz w:val="20"/>
          <w:szCs w:val="20"/>
        </w:rPr>
        <w:t>obiliario administrativo,</w:t>
      </w:r>
      <w:r w:rsidR="002C359C">
        <w:rPr>
          <w:rFonts w:asciiTheme="majorHAnsi" w:eastAsia="Calibri" w:hAnsiTheme="majorHAnsi" w:cstheme="majorHAnsi"/>
          <w:sz w:val="20"/>
          <w:szCs w:val="20"/>
        </w:rPr>
        <w:t xml:space="preserve"> según aplique</w:t>
      </w:r>
      <w:r w:rsidRPr="00556D85">
        <w:rPr>
          <w:rFonts w:asciiTheme="majorHAnsi" w:eastAsia="Calibri" w:hAnsiTheme="majorHAnsi" w:cstheme="majorHAnsi"/>
          <w:sz w:val="20"/>
          <w:szCs w:val="20"/>
        </w:rPr>
        <w:t>,</w:t>
      </w:r>
      <w:r w:rsidRPr="00556D85">
        <w:rPr>
          <w:rFonts w:asciiTheme="majorHAnsi" w:hAnsiTheme="majorHAnsi" w:cstheme="majorHAnsi"/>
          <w:sz w:val="20"/>
          <w:szCs w:val="20"/>
        </w:rPr>
        <w:t xml:space="preserve"> original firmada por el representante o apoderado legal, en la que manifieste bajo protesta de decir verdad, que en caso de resultar adjudicado entregará los bienes debidamente</w:t>
      </w:r>
      <w:r w:rsidRPr="00556D85">
        <w:rPr>
          <w:rFonts w:asciiTheme="majorHAnsi" w:eastAsia="Calibri" w:hAnsiTheme="majorHAnsi" w:cstheme="majorHAnsi"/>
          <w:sz w:val="20"/>
          <w:szCs w:val="20"/>
        </w:rPr>
        <w:t xml:space="preserve"> armados y puesta a punto. </w:t>
      </w:r>
      <w:r w:rsidRPr="00556D85">
        <w:rPr>
          <w:rFonts w:asciiTheme="majorHAnsi" w:eastAsia="Calibri" w:hAnsiTheme="majorHAnsi" w:cstheme="majorHAnsi"/>
          <w:b/>
          <w:sz w:val="20"/>
          <w:szCs w:val="20"/>
        </w:rPr>
        <w:t xml:space="preserve">Anexo N </w:t>
      </w:r>
    </w:p>
    <w:p w14:paraId="517F97C5" w14:textId="77777777" w:rsidR="00712785" w:rsidRDefault="00712785" w:rsidP="00712785">
      <w:pPr>
        <w:pStyle w:val="Prrafodelista"/>
        <w:ind w:leftChars="0" w:left="-567" w:right="-282" w:firstLineChars="0" w:firstLine="0"/>
        <w:jc w:val="both"/>
        <w:rPr>
          <w:rFonts w:asciiTheme="majorHAnsi" w:eastAsia="Calibri" w:hAnsiTheme="majorHAnsi" w:cstheme="majorHAnsi"/>
          <w:sz w:val="20"/>
          <w:szCs w:val="20"/>
        </w:rPr>
      </w:pPr>
    </w:p>
    <w:p w14:paraId="26EE4473" w14:textId="77777777" w:rsidR="00712785" w:rsidRPr="00556D85" w:rsidRDefault="00712785" w:rsidP="00712785">
      <w:pPr>
        <w:pStyle w:val="Prrafodelista"/>
        <w:ind w:leftChars="0" w:left="-567" w:right="-282" w:firstLineChars="0" w:firstLine="425"/>
        <w:jc w:val="both"/>
        <w:rPr>
          <w:rFonts w:asciiTheme="majorHAnsi" w:eastAsia="Calibri" w:hAnsiTheme="majorHAnsi" w:cstheme="majorHAnsi"/>
          <w:b/>
          <w:sz w:val="20"/>
          <w:szCs w:val="20"/>
        </w:rPr>
      </w:pPr>
      <w:r w:rsidRPr="00556D85">
        <w:rPr>
          <w:rFonts w:asciiTheme="majorHAnsi" w:eastAsia="Calibri" w:hAnsiTheme="majorHAnsi" w:cstheme="majorHAnsi"/>
          <w:sz w:val="20"/>
          <w:szCs w:val="20"/>
        </w:rPr>
        <w:t xml:space="preserve">Lo anterior de conformidad a lo solicitado en el </w:t>
      </w:r>
      <w:r w:rsidRPr="00556D85">
        <w:rPr>
          <w:rFonts w:asciiTheme="majorHAnsi" w:eastAsia="Calibri" w:hAnsiTheme="majorHAnsi" w:cstheme="majorHAnsi"/>
          <w:b/>
          <w:sz w:val="20"/>
          <w:szCs w:val="20"/>
        </w:rPr>
        <w:t>Anexo J</w:t>
      </w:r>
    </w:p>
    <w:p w14:paraId="1DC4A820" w14:textId="77777777" w:rsidR="00712785" w:rsidRPr="00D843F1" w:rsidRDefault="00712785" w:rsidP="00712785">
      <w:pPr>
        <w:pStyle w:val="Prrafodelista"/>
        <w:ind w:leftChars="0" w:left="-567" w:right="-282" w:firstLineChars="0" w:firstLine="0"/>
        <w:jc w:val="both"/>
        <w:rPr>
          <w:rFonts w:asciiTheme="majorHAnsi" w:eastAsia="Calibri" w:hAnsiTheme="majorHAnsi" w:cstheme="majorHAnsi"/>
          <w:sz w:val="20"/>
          <w:szCs w:val="20"/>
        </w:rPr>
      </w:pPr>
    </w:p>
    <w:p w14:paraId="1C729DE2" w14:textId="57E71D80" w:rsidR="00712785" w:rsidRPr="00F72FEB" w:rsidRDefault="00712785" w:rsidP="00712785">
      <w:pPr>
        <w:pStyle w:val="Prrafodelista"/>
        <w:numPr>
          <w:ilvl w:val="0"/>
          <w:numId w:val="20"/>
        </w:numPr>
        <w:ind w:leftChars="0" w:left="-142" w:right="-282" w:firstLineChars="0" w:firstLine="0"/>
        <w:jc w:val="both"/>
        <w:rPr>
          <w:rFonts w:asciiTheme="majorHAnsi" w:eastAsia="Calibri" w:hAnsiTheme="majorHAnsi" w:cstheme="majorHAnsi"/>
          <w:sz w:val="20"/>
          <w:szCs w:val="20"/>
        </w:rPr>
      </w:pPr>
      <w:r w:rsidRPr="00F72FEB">
        <w:rPr>
          <w:rFonts w:asciiTheme="majorHAnsi" w:eastAsia="Calibri" w:hAnsiTheme="majorHAnsi" w:cstheme="majorHAnsi"/>
          <w:b/>
          <w:sz w:val="20"/>
          <w:szCs w:val="20"/>
        </w:rPr>
        <w:t>Anexo</w:t>
      </w:r>
      <w:r w:rsidRPr="00F72FEB">
        <w:rPr>
          <w:rFonts w:asciiTheme="majorHAnsi" w:eastAsia="Calibri" w:hAnsiTheme="majorHAnsi" w:cstheme="majorHAnsi"/>
          <w:sz w:val="20"/>
          <w:szCs w:val="20"/>
        </w:rPr>
        <w:t xml:space="preserve"> </w:t>
      </w:r>
      <w:r w:rsidRPr="00F72FEB">
        <w:rPr>
          <w:rFonts w:asciiTheme="majorHAnsi" w:eastAsia="Calibri" w:hAnsiTheme="majorHAnsi" w:cstheme="majorHAnsi"/>
          <w:b/>
          <w:sz w:val="20"/>
          <w:szCs w:val="20"/>
        </w:rPr>
        <w:t>A-1</w:t>
      </w:r>
      <w:r w:rsidRPr="00F72FEB">
        <w:rPr>
          <w:rFonts w:asciiTheme="majorHAnsi" w:eastAsia="Calibri" w:hAnsiTheme="majorHAnsi" w:cstheme="majorHAnsi"/>
          <w:sz w:val="20"/>
          <w:szCs w:val="20"/>
        </w:rPr>
        <w:t xml:space="preserve"> preferentemente en hoja membretada de la empresa participante, </w:t>
      </w:r>
      <w:r w:rsidRPr="00F72FEB">
        <w:rPr>
          <w:rFonts w:asciiTheme="majorHAnsi" w:eastAsia="Calibri" w:hAnsiTheme="majorHAnsi" w:cstheme="majorHAnsi"/>
          <w:sz w:val="20"/>
          <w:szCs w:val="20"/>
          <w:lang w:val="es-ES"/>
        </w:rPr>
        <w:t>donde mencione el total de partidas en que se participa en la presente licitación, con la descripción completa sin abreviaturas de lo solicitado por la convocante así como lo ofertado por el licitante, en la cual deberá indicar marca y modelo ofertado, fecha de entrega, así como todos los datos solicitados en el formato correspondiente (</w:t>
      </w:r>
      <w:r w:rsidR="002C359C" w:rsidRPr="00F72FEB">
        <w:rPr>
          <w:rFonts w:asciiTheme="majorHAnsi" w:eastAsia="Calibri" w:hAnsiTheme="majorHAnsi" w:cstheme="majorHAnsi"/>
          <w:sz w:val="20"/>
          <w:szCs w:val="20"/>
          <w:lang w:val="es-ES"/>
        </w:rPr>
        <w:t xml:space="preserve">Anexo </w:t>
      </w:r>
      <w:r w:rsidRPr="00F72FEB">
        <w:rPr>
          <w:rFonts w:asciiTheme="majorHAnsi" w:eastAsia="Calibri" w:hAnsiTheme="majorHAnsi" w:cstheme="majorHAnsi"/>
          <w:sz w:val="20"/>
          <w:szCs w:val="20"/>
          <w:lang w:val="es-ES"/>
        </w:rPr>
        <w:t>A-1), de conformidad con las especificaciones y características de los bienes señalados en el Anexo I-A de las presentes bases y debidamente firmado por la persona facultada</w:t>
      </w:r>
      <w:r w:rsidRPr="00F72FEB">
        <w:rPr>
          <w:rFonts w:asciiTheme="majorHAnsi" w:eastAsia="Calibri" w:hAnsiTheme="majorHAnsi" w:cstheme="majorHAnsi"/>
          <w:sz w:val="20"/>
          <w:szCs w:val="20"/>
        </w:rPr>
        <w:t>.</w:t>
      </w:r>
    </w:p>
    <w:p w14:paraId="741F9ACD" w14:textId="77777777" w:rsidR="00712785" w:rsidRPr="00556D85" w:rsidRDefault="00712785" w:rsidP="00712785">
      <w:pPr>
        <w:pStyle w:val="Prrafodelista"/>
        <w:suppressAutoHyphens w:val="0"/>
        <w:spacing w:line="240" w:lineRule="auto"/>
        <w:ind w:leftChars="0" w:left="-567" w:right="-282" w:firstLineChars="0" w:firstLine="0"/>
        <w:jc w:val="both"/>
        <w:textDirection w:val="lrTb"/>
        <w:textAlignment w:val="auto"/>
        <w:outlineLvl w:val="9"/>
        <w:rPr>
          <w:rFonts w:asciiTheme="majorHAnsi" w:eastAsia="Calibri" w:hAnsiTheme="majorHAnsi" w:cstheme="majorHAnsi"/>
          <w:b/>
          <w:sz w:val="20"/>
          <w:szCs w:val="20"/>
        </w:rPr>
      </w:pPr>
    </w:p>
    <w:p w14:paraId="7B82910C" w14:textId="40A75D55" w:rsidR="00712785" w:rsidRPr="00556D85" w:rsidRDefault="00712785" w:rsidP="00712785">
      <w:pPr>
        <w:ind w:leftChars="-237" w:left="-569" w:right="-282" w:firstLineChars="0" w:firstLine="427"/>
        <w:rPr>
          <w:rFonts w:asciiTheme="majorHAnsi" w:eastAsia="Calibri" w:hAnsiTheme="majorHAnsi" w:cstheme="majorHAnsi"/>
          <w:b/>
          <w:sz w:val="20"/>
          <w:szCs w:val="20"/>
        </w:rPr>
      </w:pPr>
      <w:r>
        <w:rPr>
          <w:rFonts w:asciiTheme="majorHAnsi" w:eastAsia="Calibri" w:hAnsiTheme="majorHAnsi" w:cstheme="majorHAnsi"/>
          <w:b/>
          <w:sz w:val="20"/>
          <w:szCs w:val="20"/>
        </w:rPr>
        <w:t>Requisito adicional</w:t>
      </w:r>
      <w:r w:rsidRPr="00556D85">
        <w:rPr>
          <w:rFonts w:asciiTheme="majorHAnsi" w:eastAsia="Calibri" w:hAnsiTheme="majorHAnsi" w:cstheme="majorHAnsi"/>
          <w:b/>
          <w:sz w:val="20"/>
          <w:szCs w:val="20"/>
        </w:rPr>
        <w:t xml:space="preserve"> para participar en la partida </w:t>
      </w:r>
      <w:r w:rsidR="004D512B">
        <w:rPr>
          <w:rFonts w:asciiTheme="majorHAnsi" w:eastAsia="Calibri" w:hAnsiTheme="majorHAnsi" w:cstheme="majorHAnsi"/>
          <w:b/>
          <w:sz w:val="20"/>
          <w:szCs w:val="20"/>
        </w:rPr>
        <w:t>1</w:t>
      </w:r>
      <w:r w:rsidRPr="00556D85">
        <w:rPr>
          <w:rFonts w:asciiTheme="majorHAnsi" w:eastAsia="Calibri" w:hAnsiTheme="majorHAnsi" w:cstheme="majorHAnsi"/>
          <w:b/>
          <w:sz w:val="20"/>
          <w:szCs w:val="20"/>
        </w:rPr>
        <w:t>2 del Anexo I-A</w:t>
      </w:r>
    </w:p>
    <w:p w14:paraId="5B036CD3" w14:textId="77777777" w:rsidR="00712785" w:rsidRPr="00556D85" w:rsidRDefault="00712785" w:rsidP="00712785">
      <w:pPr>
        <w:pStyle w:val="Prrafodelista"/>
        <w:ind w:leftChars="0" w:left="-567" w:right="-282" w:firstLineChars="0" w:firstLine="0"/>
        <w:jc w:val="both"/>
        <w:rPr>
          <w:rFonts w:asciiTheme="majorHAnsi" w:eastAsia="Calibri" w:hAnsiTheme="majorHAnsi" w:cstheme="majorHAnsi"/>
          <w:sz w:val="20"/>
          <w:szCs w:val="20"/>
          <w:highlight w:val="yellow"/>
        </w:rPr>
      </w:pPr>
    </w:p>
    <w:p w14:paraId="2D72B10C" w14:textId="77777777" w:rsidR="00712785" w:rsidRDefault="00712785" w:rsidP="00712785">
      <w:pPr>
        <w:pStyle w:val="Prrafodelista"/>
        <w:numPr>
          <w:ilvl w:val="0"/>
          <w:numId w:val="20"/>
        </w:numPr>
        <w:suppressAutoHyphens w:val="0"/>
        <w:spacing w:line="240" w:lineRule="auto"/>
        <w:ind w:leftChars="0" w:left="-142" w:right="-282" w:firstLineChars="0" w:firstLine="0"/>
        <w:jc w:val="both"/>
        <w:textDirection w:val="lrTb"/>
        <w:textAlignment w:val="auto"/>
        <w:outlineLvl w:val="9"/>
        <w:rPr>
          <w:rFonts w:asciiTheme="majorHAnsi" w:hAnsiTheme="majorHAnsi" w:cstheme="majorHAnsi"/>
          <w:b/>
          <w:sz w:val="20"/>
          <w:szCs w:val="20"/>
        </w:rPr>
      </w:pPr>
      <w:r w:rsidRPr="00556D85">
        <w:rPr>
          <w:rFonts w:asciiTheme="majorHAnsi" w:eastAsia="Calibri" w:hAnsiTheme="majorHAnsi" w:cstheme="majorHAnsi"/>
          <w:sz w:val="20"/>
          <w:szCs w:val="20"/>
        </w:rPr>
        <w:t>Copia del rec</w:t>
      </w:r>
      <w:r>
        <w:rPr>
          <w:rFonts w:asciiTheme="majorHAnsi" w:eastAsia="Calibri" w:hAnsiTheme="majorHAnsi" w:cstheme="majorHAnsi"/>
          <w:sz w:val="20"/>
          <w:szCs w:val="20"/>
        </w:rPr>
        <w:t>ibo de muestras con el sello del</w:t>
      </w:r>
      <w:r w:rsidRPr="00556D85">
        <w:rPr>
          <w:rFonts w:asciiTheme="majorHAnsi" w:eastAsia="Calibri" w:hAnsiTheme="majorHAnsi" w:cstheme="majorHAnsi"/>
          <w:sz w:val="20"/>
          <w:szCs w:val="20"/>
        </w:rPr>
        <w:t xml:space="preserve"> Almacén de Inventarios del Instituto de Salud Pública del Estado de Guanajuato Dirección. </w:t>
      </w:r>
      <w:r w:rsidRPr="00556D85">
        <w:rPr>
          <w:rFonts w:asciiTheme="majorHAnsi" w:eastAsia="Calibri" w:hAnsiTheme="majorHAnsi" w:cstheme="majorHAnsi"/>
          <w:b/>
          <w:sz w:val="20"/>
          <w:szCs w:val="20"/>
        </w:rPr>
        <w:t xml:space="preserve">Anexo </w:t>
      </w:r>
      <w:r>
        <w:rPr>
          <w:rFonts w:asciiTheme="majorHAnsi" w:eastAsia="Calibri" w:hAnsiTheme="majorHAnsi" w:cstheme="majorHAnsi"/>
          <w:b/>
          <w:sz w:val="20"/>
          <w:szCs w:val="20"/>
        </w:rPr>
        <w:t>F</w:t>
      </w:r>
    </w:p>
    <w:p w14:paraId="23FEDD65" w14:textId="77777777" w:rsidR="00712785" w:rsidRDefault="00712785" w:rsidP="00712785">
      <w:pPr>
        <w:pStyle w:val="Prrafodelista"/>
        <w:suppressAutoHyphens w:val="0"/>
        <w:spacing w:line="240" w:lineRule="auto"/>
        <w:ind w:leftChars="0" w:left="-567" w:right="-282" w:firstLineChars="0" w:firstLine="0"/>
        <w:jc w:val="both"/>
        <w:textDirection w:val="lrTb"/>
        <w:textAlignment w:val="auto"/>
        <w:outlineLvl w:val="9"/>
        <w:rPr>
          <w:rFonts w:asciiTheme="majorHAnsi" w:hAnsiTheme="majorHAnsi" w:cstheme="majorHAnsi"/>
          <w:b/>
          <w:sz w:val="20"/>
          <w:szCs w:val="20"/>
        </w:rPr>
      </w:pPr>
    </w:p>
    <w:p w14:paraId="4F71A897" w14:textId="7E4BC8B7" w:rsidR="00712785" w:rsidRPr="00556D85" w:rsidRDefault="00712785" w:rsidP="00207220">
      <w:pPr>
        <w:pBdr>
          <w:top w:val="nil"/>
          <w:left w:val="nil"/>
          <w:bottom w:val="nil"/>
          <w:right w:val="nil"/>
          <w:between w:val="nil"/>
        </w:pBdr>
        <w:spacing w:line="240" w:lineRule="auto"/>
        <w:ind w:leftChars="-59" w:left="-142" w:right="-282" w:firstLineChars="0" w:firstLine="0"/>
        <w:jc w:val="both"/>
        <w:rPr>
          <w:rFonts w:asciiTheme="majorHAnsi" w:eastAsia="Calibri" w:hAnsiTheme="majorHAnsi" w:cstheme="majorHAnsi"/>
          <w:b/>
          <w:color w:val="000000"/>
          <w:sz w:val="20"/>
          <w:szCs w:val="20"/>
        </w:rPr>
      </w:pPr>
      <w:r w:rsidRPr="00556D85">
        <w:rPr>
          <w:rFonts w:asciiTheme="majorHAnsi" w:eastAsia="Calibri" w:hAnsiTheme="majorHAnsi" w:cstheme="majorHAnsi"/>
          <w:b/>
          <w:color w:val="000000"/>
          <w:sz w:val="20"/>
          <w:szCs w:val="20"/>
        </w:rPr>
        <w:t>Los documentos solicitados en los puntos 7, 9,</w:t>
      </w:r>
      <w:r w:rsidR="00207220">
        <w:rPr>
          <w:rFonts w:asciiTheme="majorHAnsi" w:eastAsia="Calibri" w:hAnsiTheme="majorHAnsi" w:cstheme="majorHAnsi"/>
          <w:b/>
          <w:color w:val="000000"/>
          <w:sz w:val="20"/>
          <w:szCs w:val="20"/>
        </w:rPr>
        <w:t xml:space="preserve"> 10, 11,</w:t>
      </w:r>
      <w:r w:rsidRPr="00556D85">
        <w:rPr>
          <w:rFonts w:asciiTheme="majorHAnsi" w:eastAsia="Calibri" w:hAnsiTheme="majorHAnsi" w:cstheme="majorHAnsi"/>
          <w:b/>
          <w:color w:val="000000"/>
          <w:sz w:val="20"/>
          <w:szCs w:val="20"/>
        </w:rPr>
        <w:t xml:space="preserve"> </w:t>
      </w:r>
      <w:r>
        <w:rPr>
          <w:rFonts w:asciiTheme="majorHAnsi" w:eastAsia="Calibri" w:hAnsiTheme="majorHAnsi" w:cstheme="majorHAnsi"/>
          <w:b/>
          <w:color w:val="000000"/>
          <w:sz w:val="20"/>
          <w:szCs w:val="20"/>
        </w:rPr>
        <w:t>12</w:t>
      </w:r>
      <w:r w:rsidR="004D512B">
        <w:rPr>
          <w:rFonts w:asciiTheme="majorHAnsi" w:eastAsia="Calibri" w:hAnsiTheme="majorHAnsi" w:cstheme="majorHAnsi"/>
          <w:b/>
          <w:color w:val="000000"/>
          <w:sz w:val="20"/>
          <w:szCs w:val="20"/>
        </w:rPr>
        <w:t>,</w:t>
      </w:r>
      <w:r>
        <w:rPr>
          <w:rFonts w:asciiTheme="majorHAnsi" w:eastAsia="Calibri" w:hAnsiTheme="majorHAnsi" w:cstheme="majorHAnsi"/>
          <w:b/>
          <w:color w:val="000000"/>
          <w:sz w:val="20"/>
          <w:szCs w:val="20"/>
        </w:rPr>
        <w:t xml:space="preserve"> </w:t>
      </w:r>
      <w:r w:rsidRPr="00556D85">
        <w:rPr>
          <w:rFonts w:asciiTheme="majorHAnsi" w:eastAsia="Calibri" w:hAnsiTheme="majorHAnsi" w:cstheme="majorHAnsi"/>
          <w:b/>
          <w:color w:val="000000"/>
          <w:sz w:val="20"/>
          <w:szCs w:val="20"/>
        </w:rPr>
        <w:t>13</w:t>
      </w:r>
      <w:r w:rsidR="004D512B">
        <w:rPr>
          <w:rFonts w:asciiTheme="majorHAnsi" w:eastAsia="Calibri" w:hAnsiTheme="majorHAnsi" w:cstheme="majorHAnsi"/>
          <w:b/>
          <w:color w:val="000000"/>
          <w:sz w:val="20"/>
          <w:szCs w:val="20"/>
        </w:rPr>
        <w:t xml:space="preserve"> y 14</w:t>
      </w:r>
      <w:r w:rsidRPr="00556D85">
        <w:rPr>
          <w:rFonts w:asciiTheme="majorHAnsi" w:eastAsia="Calibri" w:hAnsiTheme="majorHAnsi" w:cstheme="majorHAnsi"/>
          <w:b/>
          <w:color w:val="000000"/>
          <w:sz w:val="20"/>
          <w:szCs w:val="20"/>
        </w:rPr>
        <w:t xml:space="preserve"> los podrá presentar digitalizados e impresos, en el entendido de que en caso de resultar adjudicado se compromete a presentar el original a la firma del contrato.</w:t>
      </w:r>
    </w:p>
    <w:p w14:paraId="7B3F50C3" w14:textId="6FE07C76" w:rsidR="005D1917" w:rsidRDefault="00712785" w:rsidP="009D1A6D">
      <w:pPr>
        <w:ind w:left="0" w:hanging="2"/>
        <w:rPr>
          <w:rFonts w:ascii="Calibri" w:eastAsia="Calibri" w:hAnsi="Calibri" w:cs="Calibri"/>
          <w:sz w:val="20"/>
          <w:szCs w:val="20"/>
          <w:highlight w:val="yellow"/>
        </w:rPr>
      </w:pPr>
      <w:r>
        <w:rPr>
          <w:rFonts w:ascii="Calibri" w:eastAsia="Calibri" w:hAnsi="Calibri" w:cs="Calibri"/>
          <w:sz w:val="20"/>
          <w:szCs w:val="20"/>
          <w:highlight w:val="green"/>
        </w:rPr>
        <w:br/>
      </w: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470A315D"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D14A59B" w14:textId="77777777" w:rsidR="005D1917" w:rsidRDefault="000000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w:t>
      </w:r>
      <w:r w:rsidRPr="009D1A6D">
        <w:rPr>
          <w:rFonts w:ascii="Calibri" w:eastAsia="Calibri" w:hAnsi="Calibri" w:cs="Calibri"/>
          <w:color w:val="000000"/>
          <w:sz w:val="20"/>
          <w:szCs w:val="20"/>
        </w:rPr>
        <w:t>punto 5 del apartado VI. Condiciones de estas bases.</w:t>
      </w:r>
    </w:p>
    <w:p w14:paraId="4C222FEE" w14:textId="77777777" w:rsidR="005D1917" w:rsidRDefault="005D1917">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14:paraId="5695AAC8" w14:textId="77777777" w:rsidR="005D1917" w:rsidRDefault="000000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207220">
        <w:rPr>
          <w:rFonts w:ascii="Calibri" w:eastAsia="Calibri" w:hAnsi="Calibri" w:cs="Calibri"/>
          <w:color w:val="000000"/>
          <w:sz w:val="20"/>
          <w:szCs w:val="20"/>
        </w:rPr>
        <w:t>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14:paraId="46C59505" w14:textId="77777777" w:rsidR="005D1917" w:rsidRDefault="005D1917">
      <w:pPr>
        <w:ind w:left="0" w:right="-376" w:hanging="2"/>
        <w:jc w:val="both"/>
        <w:rPr>
          <w:rFonts w:ascii="Calibri" w:eastAsia="Calibri" w:hAnsi="Calibri" w:cs="Calibri"/>
          <w:sz w:val="20"/>
          <w:szCs w:val="20"/>
          <w:highlight w:val="yellow"/>
        </w:rPr>
      </w:pPr>
    </w:p>
    <w:p w14:paraId="24F2BCE8" w14:textId="77777777" w:rsidR="005D1917" w:rsidRDefault="00000000">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14:paraId="0F45CCD4" w14:textId="77777777" w:rsidR="005D1917" w:rsidRDefault="005D1917">
      <w:pPr>
        <w:ind w:left="0" w:right="-376" w:hanging="2"/>
        <w:jc w:val="both"/>
        <w:rPr>
          <w:rFonts w:ascii="Calibri" w:eastAsia="Calibri" w:hAnsi="Calibri" w:cs="Calibri"/>
          <w:sz w:val="20"/>
          <w:szCs w:val="20"/>
        </w:rPr>
      </w:pPr>
    </w:p>
    <w:p w14:paraId="03CF8B81" w14:textId="78392471" w:rsidR="005D1917" w:rsidRDefault="00000000">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00207220" w:rsidRPr="00207220">
        <w:rPr>
          <w:rFonts w:ascii="Calibri" w:eastAsia="Calibri" w:hAnsi="Calibri" w:cs="Calibri"/>
          <w:b/>
          <w:bCs/>
          <w:color w:val="000000"/>
          <w:sz w:val="20"/>
          <w:szCs w:val="20"/>
        </w:rPr>
        <w:t xml:space="preserve">Anexo </w:t>
      </w:r>
      <w:r w:rsidRPr="00207220">
        <w:rPr>
          <w:rFonts w:ascii="Calibri" w:eastAsia="Calibri" w:hAnsi="Calibri" w:cs="Calibri"/>
          <w:b/>
          <w:bCs/>
          <w:color w:val="000000"/>
          <w:sz w:val="20"/>
          <w:szCs w:val="20"/>
        </w:rPr>
        <w:t>B</w:t>
      </w:r>
    </w:p>
    <w:p w14:paraId="4C2786F7" w14:textId="77777777" w:rsidR="005D1917" w:rsidRDefault="005D1917">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237186ED" w14:textId="77777777" w:rsidR="005D1917" w:rsidRDefault="00000000">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14:paraId="5551F9BA"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4E64749" w14:textId="77777777" w:rsidR="005D1917" w:rsidRDefault="00000000">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14:paraId="514998E1"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0F7AD605" w14:textId="77777777" w:rsidR="005D1917" w:rsidRDefault="00000000">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76712EF7"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F23BFED" w14:textId="77777777" w:rsidR="005D1917" w:rsidRDefault="000000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El participante deberá ofertar en su caso todas las partidas donde se requiera idénticas características y especificaciones, según participe. </w:t>
      </w:r>
      <w:r w:rsidRPr="00A25E68">
        <w:rPr>
          <w:rFonts w:ascii="Calibri" w:eastAsia="Calibri" w:hAnsi="Calibri" w:cs="Calibri"/>
          <w:b/>
          <w:bCs/>
          <w:color w:val="000000"/>
          <w:sz w:val="20"/>
          <w:szCs w:val="20"/>
        </w:rPr>
        <w:t>Por idénticas características se entenderá la definición señalada en el punto 5 del apartado VI. Condiciones de estas bases.</w:t>
      </w:r>
    </w:p>
    <w:p w14:paraId="4986CD3A" w14:textId="77777777" w:rsidR="005D1917" w:rsidRDefault="005D191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537BF3B9" w14:textId="77777777" w:rsidR="005D1917" w:rsidRDefault="000000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14:paraId="16985A58" w14:textId="77777777" w:rsidR="009D1A6D" w:rsidRDefault="009D1A6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5541EF40" w14:textId="77777777" w:rsidR="005D1917" w:rsidRDefault="005D1917">
      <w:pPr>
        <w:ind w:left="0" w:right="-376" w:hanging="2"/>
        <w:jc w:val="both"/>
        <w:rPr>
          <w:rFonts w:ascii="Calibri" w:eastAsia="Calibri" w:hAnsi="Calibri" w:cs="Calibri"/>
          <w:sz w:val="20"/>
          <w:szCs w:val="20"/>
        </w:rPr>
      </w:pPr>
    </w:p>
    <w:p w14:paraId="5D844B6E" w14:textId="77777777" w:rsidR="005D1917" w:rsidRDefault="00000000">
      <w:pPr>
        <w:shd w:val="clear" w:color="auto" w:fill="0000FF"/>
        <w:ind w:left="0" w:right="-376" w:hanging="2"/>
        <w:jc w:val="center"/>
        <w:rPr>
          <w:rFonts w:ascii="Calibri" w:eastAsia="Calibri" w:hAnsi="Calibri" w:cs="Calibri"/>
        </w:rPr>
      </w:pPr>
      <w:r>
        <w:rPr>
          <w:rFonts w:ascii="Calibri" w:eastAsia="Calibri" w:hAnsi="Calibri" w:cs="Calibri"/>
          <w:b/>
        </w:rPr>
        <w:t>III. CONTRATO</w:t>
      </w:r>
    </w:p>
    <w:p w14:paraId="60108737" w14:textId="77777777" w:rsidR="005D1917" w:rsidRDefault="00000000">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w:t>
      </w:r>
      <w:proofErr w:type="gramStart"/>
      <w:r>
        <w:rPr>
          <w:rFonts w:ascii="Calibri" w:eastAsia="Calibri" w:hAnsi="Calibri" w:cs="Calibri"/>
          <w:sz w:val="20"/>
          <w:szCs w:val="20"/>
        </w:rPr>
        <w:t>los  ganador</w:t>
      </w:r>
      <w:proofErr w:type="gramEnd"/>
      <w:r>
        <w:rPr>
          <w:rFonts w:ascii="Calibri" w:eastAsia="Calibri" w:hAnsi="Calibri" w:cs="Calibri"/>
          <w:sz w:val="20"/>
          <w:szCs w:val="20"/>
        </w:rPr>
        <w:t xml:space="preserve"> (es), se podrá optar por lo siguiente: </w:t>
      </w:r>
    </w:p>
    <w:p w14:paraId="75203BEB" w14:textId="77777777" w:rsidR="005D1917" w:rsidRDefault="005D1917">
      <w:pPr>
        <w:spacing w:before="240"/>
        <w:ind w:left="0" w:hanging="2"/>
        <w:jc w:val="both"/>
        <w:rPr>
          <w:sz w:val="20"/>
          <w:szCs w:val="20"/>
        </w:rPr>
      </w:pPr>
    </w:p>
    <w:p w14:paraId="70A798A2" w14:textId="77777777" w:rsidR="005D1917" w:rsidRDefault="00000000">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w:t>
      </w:r>
      <w:proofErr w:type="gramStart"/>
      <w:r>
        <w:rPr>
          <w:rFonts w:ascii="Calibri" w:eastAsia="Calibri" w:hAnsi="Calibri" w:cs="Calibri"/>
          <w:sz w:val="20"/>
          <w:szCs w:val="20"/>
        </w:rPr>
        <w:t>adjudicado  deberá</w:t>
      </w:r>
      <w:proofErr w:type="gramEnd"/>
      <w:r>
        <w:rPr>
          <w:rFonts w:ascii="Calibri" w:eastAsia="Calibri" w:hAnsi="Calibri" w:cs="Calibri"/>
          <w:sz w:val="20"/>
          <w:szCs w:val="20"/>
        </w:rPr>
        <w:t xml:space="preserve"> presentar el comprobante de pago en original y copia simple; </w:t>
      </w:r>
    </w:p>
    <w:p w14:paraId="68977F34" w14:textId="77777777" w:rsidR="005D1917" w:rsidRDefault="00000000">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14:paraId="16F7CD94" w14:textId="77777777" w:rsidR="005D1917" w:rsidRDefault="00000000">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14:paraId="3B965885" w14:textId="044AEB29" w:rsidR="005D1917" w:rsidRDefault="00000000">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La opción de garantía para cumplimiento del contrato que elija el proveedor ganador entre </w:t>
      </w:r>
      <w:r w:rsidR="009D1A6D">
        <w:rPr>
          <w:rFonts w:ascii="Calibri" w:eastAsia="Calibri" w:hAnsi="Calibri" w:cs="Calibri"/>
          <w:sz w:val="20"/>
          <w:szCs w:val="20"/>
        </w:rPr>
        <w:t>las opciones</w:t>
      </w:r>
      <w:r>
        <w:rPr>
          <w:rFonts w:ascii="Calibri" w:eastAsia="Calibri" w:hAnsi="Calibri" w:cs="Calibri"/>
          <w:sz w:val="20"/>
          <w:szCs w:val="20"/>
        </w:rPr>
        <w:t xml:space="preserve"> </w:t>
      </w:r>
      <w:proofErr w:type="gramStart"/>
      <w:r>
        <w:rPr>
          <w:rFonts w:ascii="Calibri" w:eastAsia="Calibri" w:hAnsi="Calibri" w:cs="Calibri"/>
          <w:sz w:val="20"/>
          <w:szCs w:val="20"/>
        </w:rPr>
        <w:t>anteriores,</w:t>
      </w:r>
      <w:proofErr w:type="gramEnd"/>
      <w:r>
        <w:rPr>
          <w:rFonts w:ascii="Calibri" w:eastAsia="Calibri" w:hAnsi="Calibri" w:cs="Calibri"/>
          <w:sz w:val="20"/>
          <w:szCs w:val="20"/>
        </w:rPr>
        <w:t xml:space="preserve"> será presentada en el momento de la firma del contrato respectivo, en la fecha señalada en las presentes bases y de conformidad en éstas.</w:t>
      </w:r>
    </w:p>
    <w:p w14:paraId="11CEB12C" w14:textId="3DA8E7F7" w:rsidR="005D1917" w:rsidRDefault="00000000">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Lo anterior, sin perjuicio de lo establecido en el artículo 46, párrafo segundo de la </w:t>
      </w:r>
      <w:r w:rsidR="009D1A6D">
        <w:rPr>
          <w:rFonts w:ascii="Calibri" w:eastAsia="Calibri" w:hAnsi="Calibri" w:cs="Calibri"/>
          <w:sz w:val="20"/>
          <w:szCs w:val="20"/>
        </w:rPr>
        <w:t>Ley, 114</w:t>
      </w:r>
      <w:r>
        <w:rPr>
          <w:rFonts w:ascii="Calibri" w:eastAsia="Calibri" w:hAnsi="Calibri" w:cs="Calibri"/>
          <w:sz w:val="20"/>
          <w:szCs w:val="20"/>
        </w:rPr>
        <w:t xml:space="preserve"> del Reglamento y 32, tercer párrafo de los Lineamientos para la Operación del Programa Anual de Adquisiciones, Arrendamientos y Servicios de las Dependencias y Entidades.</w:t>
      </w:r>
    </w:p>
    <w:p w14:paraId="416FAA12" w14:textId="77777777" w:rsidR="005D1917" w:rsidRDefault="00000000">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Cualquiera de las opciones antes mencionadas estará vigente durante la sustanciación de todos los recursos </w:t>
      </w:r>
      <w:proofErr w:type="gramStart"/>
      <w:r>
        <w:rPr>
          <w:rFonts w:ascii="Calibri" w:eastAsia="Calibri" w:hAnsi="Calibri" w:cs="Calibri"/>
          <w:sz w:val="20"/>
          <w:szCs w:val="20"/>
        </w:rPr>
        <w:t>legales  o</w:t>
      </w:r>
      <w:proofErr w:type="gramEnd"/>
      <w:r>
        <w:rPr>
          <w:rFonts w:ascii="Calibri" w:eastAsia="Calibri" w:hAnsi="Calibri" w:cs="Calibri"/>
          <w:sz w:val="20"/>
          <w:szCs w:val="20"/>
        </w:rPr>
        <w:t xml:space="preserve"> juicios que se interpongan y hasta que se dicte la resolución definitiva por la autoridad competente o hasta que se emita el oficio de conformidad de Gobierno.</w:t>
      </w:r>
    </w:p>
    <w:p w14:paraId="73DC3A25" w14:textId="77777777" w:rsidR="005D1917" w:rsidRDefault="005D191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62AF93D4" w14:textId="77777777" w:rsidR="005D1917" w:rsidRDefault="000000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14:paraId="04C7058F" w14:textId="77777777" w:rsidR="005D1917" w:rsidRDefault="00000000">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14:paraId="622CF4BF" w14:textId="77777777" w:rsidR="005D1917" w:rsidRDefault="00000000">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14:paraId="71B62D42" w14:textId="7E8C479A" w:rsidR="005D1917" w:rsidRDefault="00000000">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w:t>
      </w:r>
      <w:r w:rsidR="00D71B4A">
        <w:rPr>
          <w:rFonts w:ascii="Calibri" w:eastAsia="Calibri" w:hAnsi="Calibri" w:cs="Calibri"/>
          <w:color w:val="222222"/>
          <w:sz w:val="20"/>
          <w:szCs w:val="20"/>
          <w:highlight w:val="white"/>
        </w:rPr>
        <w:t xml:space="preserve">Social, </w:t>
      </w:r>
      <w:r w:rsidR="00D71B4A">
        <w:rPr>
          <w:rFonts w:ascii="Calibri" w:eastAsia="Calibri" w:hAnsi="Calibri" w:cs="Calibri"/>
          <w:sz w:val="20"/>
          <w:szCs w:val="20"/>
        </w:rPr>
        <w:t>conforme</w:t>
      </w:r>
      <w:r>
        <w:rPr>
          <w:rFonts w:ascii="Calibri" w:eastAsia="Calibri" w:hAnsi="Calibri" w:cs="Calibri"/>
          <w:color w:val="222222"/>
          <w:sz w:val="20"/>
          <w:szCs w:val="20"/>
          <w:highlight w:val="white"/>
        </w:rPr>
        <w:t xml:space="preserve"> al Acuerdo número: ACDO.AS2.HCT.270422/107.P.DIR, dictado por el H. Consejo Técnico del Instituto Mexicano del Seguro Social (IMSS), </w:t>
      </w:r>
      <w:r>
        <w:rPr>
          <w:rFonts w:ascii="Calibri" w:eastAsia="Calibri" w:hAnsi="Calibri" w:cs="Calibri"/>
          <w:color w:val="222222"/>
          <w:sz w:val="20"/>
          <w:szCs w:val="20"/>
          <w:highlight w:val="white"/>
        </w:rPr>
        <w:lastRenderedPageBreak/>
        <w:t xml:space="preserve">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14:paraId="74F33010" w14:textId="0BA05765" w:rsidR="005D1917" w:rsidRDefault="00000000">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r w:rsidR="00F77452" w:rsidRPr="00F77452">
        <w:rPr>
          <w:rFonts w:ascii="Calibri" w:eastAsia="Calibri" w:hAnsi="Calibri" w:cs="Calibri"/>
          <w:color w:val="222222"/>
          <w:sz w:val="20"/>
          <w:szCs w:val="20"/>
          <w:highlight w:val="white"/>
        </w:rPr>
        <w:t xml:space="preserve"> Esta constancia deberá estar emitida con una fecha de expedición no mayor a 30 días naturales anteriores a la fecha de firma del contrato.</w:t>
      </w:r>
    </w:p>
    <w:p w14:paraId="662A2933" w14:textId="5CD61793" w:rsidR="005D1917" w:rsidRDefault="00000000">
      <w:pPr>
        <w:ind w:left="0" w:hanging="2"/>
        <w:jc w:val="both"/>
        <w:rPr>
          <w:rFonts w:ascii="Calibri" w:eastAsia="Calibri" w:hAnsi="Calibri" w:cs="Calibri"/>
          <w:color w:val="222222"/>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w:t>
      </w:r>
      <w:r w:rsidR="00F77452">
        <w:rPr>
          <w:rFonts w:ascii="Calibri" w:eastAsia="Calibri" w:hAnsi="Calibri" w:cs="Calibri"/>
          <w:color w:val="222222"/>
          <w:sz w:val="20"/>
          <w:szCs w:val="20"/>
          <w:highlight w:val="white"/>
        </w:rPr>
        <w:t xml:space="preserve">respectivamente, </w:t>
      </w:r>
      <w:r w:rsidR="00F77452">
        <w:rPr>
          <w:rFonts w:ascii="Calibri" w:eastAsia="Calibri" w:hAnsi="Calibri" w:cs="Calibri"/>
          <w:color w:val="222222"/>
          <w:sz w:val="20"/>
          <w:szCs w:val="20"/>
        </w:rPr>
        <w:t>a</w:t>
      </w:r>
      <w:r>
        <w:rPr>
          <w:rFonts w:ascii="Calibri" w:eastAsia="Calibri" w:hAnsi="Calibri" w:cs="Calibri"/>
          <w:color w:val="222222"/>
          <w:sz w:val="20"/>
          <w:szCs w:val="20"/>
        </w:rPr>
        <w:t xml:space="preserve"> efecto de verificar el RFC a favor de quien se emitió, la fecha de su emisión y el sentido en el que se emitió, comprobando con ello que todos los datos coincidan con las constancias entregadas a la firma del contrato.</w:t>
      </w:r>
    </w:p>
    <w:p w14:paraId="0BF632BF" w14:textId="77777777" w:rsidR="00F77452" w:rsidRDefault="00F77452">
      <w:pPr>
        <w:ind w:left="0" w:hanging="2"/>
        <w:jc w:val="both"/>
        <w:rPr>
          <w:rFonts w:ascii="Calibri" w:eastAsia="Calibri" w:hAnsi="Calibri" w:cs="Calibri"/>
          <w:color w:val="222222"/>
          <w:sz w:val="20"/>
          <w:szCs w:val="20"/>
        </w:rPr>
      </w:pPr>
    </w:p>
    <w:p w14:paraId="2640AA7C" w14:textId="0674C83A" w:rsidR="00F77452" w:rsidRPr="00556D85" w:rsidRDefault="00F77452" w:rsidP="00F77452">
      <w:pPr>
        <w:pStyle w:val="Prrafodelista"/>
        <w:numPr>
          <w:ilvl w:val="0"/>
          <w:numId w:val="22"/>
        </w:numPr>
        <w:shd w:val="clear" w:color="auto" w:fill="FFFFFF"/>
        <w:suppressAutoHyphens w:val="0"/>
        <w:spacing w:line="240" w:lineRule="auto"/>
        <w:ind w:leftChars="0" w:firstLineChars="0"/>
        <w:jc w:val="both"/>
        <w:textDirection w:val="lrTb"/>
        <w:textAlignment w:val="auto"/>
        <w:outlineLvl w:val="9"/>
        <w:rPr>
          <w:rFonts w:asciiTheme="majorHAnsi" w:hAnsiTheme="majorHAnsi" w:cstheme="majorHAnsi"/>
          <w:color w:val="222222"/>
          <w:position w:val="0"/>
          <w:sz w:val="20"/>
          <w:szCs w:val="20"/>
        </w:rPr>
      </w:pPr>
      <w:r w:rsidRPr="00537A42">
        <w:rPr>
          <w:rFonts w:asciiTheme="majorHAnsi" w:hAnsiTheme="majorHAnsi" w:cstheme="majorHAnsi"/>
          <w:position w:val="0"/>
          <w:sz w:val="20"/>
          <w:szCs w:val="20"/>
        </w:rPr>
        <w:t xml:space="preserve">Documentos en original solicitados en </w:t>
      </w:r>
      <w:r w:rsidRPr="009D1A6D">
        <w:rPr>
          <w:rFonts w:asciiTheme="majorHAnsi" w:hAnsiTheme="majorHAnsi" w:cstheme="majorHAnsi"/>
          <w:color w:val="000000"/>
          <w:position w:val="0"/>
          <w:sz w:val="20"/>
          <w:szCs w:val="20"/>
        </w:rPr>
        <w:t xml:space="preserve">los </w:t>
      </w:r>
      <w:r w:rsidRPr="009D1A6D">
        <w:rPr>
          <w:rFonts w:asciiTheme="majorHAnsi" w:hAnsiTheme="majorHAnsi" w:cstheme="majorHAnsi"/>
          <w:b/>
          <w:color w:val="000000"/>
          <w:position w:val="0"/>
          <w:sz w:val="20"/>
          <w:szCs w:val="20"/>
        </w:rPr>
        <w:t xml:space="preserve">puntos </w:t>
      </w:r>
      <w:r w:rsidR="009D1A6D" w:rsidRPr="009D1A6D">
        <w:rPr>
          <w:rFonts w:asciiTheme="majorHAnsi" w:eastAsia="Calibri" w:hAnsiTheme="majorHAnsi" w:cstheme="majorHAnsi"/>
          <w:b/>
          <w:sz w:val="20"/>
          <w:szCs w:val="20"/>
        </w:rPr>
        <w:t>2.5,</w:t>
      </w:r>
      <w:r w:rsidR="009D1A6D">
        <w:rPr>
          <w:rFonts w:asciiTheme="majorHAnsi" w:eastAsia="Calibri" w:hAnsiTheme="majorHAnsi" w:cstheme="majorHAnsi"/>
          <w:b/>
          <w:sz w:val="20"/>
          <w:szCs w:val="20"/>
        </w:rPr>
        <w:t xml:space="preserve"> 2.7</w:t>
      </w:r>
      <w:r w:rsidR="009D1A6D" w:rsidRPr="00556D85">
        <w:rPr>
          <w:rFonts w:asciiTheme="majorHAnsi" w:eastAsia="Calibri" w:hAnsiTheme="majorHAnsi" w:cstheme="majorHAnsi"/>
          <w:b/>
          <w:sz w:val="20"/>
          <w:szCs w:val="20"/>
        </w:rPr>
        <w:t xml:space="preserve">, </w:t>
      </w:r>
      <w:r w:rsidR="009D1A6D">
        <w:rPr>
          <w:rFonts w:asciiTheme="majorHAnsi" w:eastAsia="Calibri" w:hAnsiTheme="majorHAnsi" w:cstheme="majorHAnsi"/>
          <w:b/>
          <w:sz w:val="20"/>
          <w:szCs w:val="20"/>
        </w:rPr>
        <w:t xml:space="preserve">2.8, </w:t>
      </w:r>
      <w:r w:rsidR="009D1A6D" w:rsidRPr="00556D85">
        <w:rPr>
          <w:rFonts w:asciiTheme="majorHAnsi" w:eastAsia="Calibri" w:hAnsiTheme="majorHAnsi" w:cstheme="majorHAnsi"/>
          <w:b/>
          <w:sz w:val="20"/>
          <w:szCs w:val="20"/>
        </w:rPr>
        <w:t>2.</w:t>
      </w:r>
      <w:r w:rsidR="009D1A6D">
        <w:rPr>
          <w:rFonts w:asciiTheme="majorHAnsi" w:eastAsia="Calibri" w:hAnsiTheme="majorHAnsi" w:cstheme="majorHAnsi"/>
          <w:b/>
          <w:sz w:val="20"/>
          <w:szCs w:val="20"/>
        </w:rPr>
        <w:t>9</w:t>
      </w:r>
      <w:r w:rsidR="009D1A6D" w:rsidRPr="00556D85">
        <w:rPr>
          <w:rFonts w:asciiTheme="majorHAnsi" w:eastAsia="Calibri" w:hAnsiTheme="majorHAnsi" w:cstheme="majorHAnsi"/>
          <w:b/>
          <w:sz w:val="20"/>
          <w:szCs w:val="20"/>
        </w:rPr>
        <w:t xml:space="preserve"> y 2.11 </w:t>
      </w:r>
      <w:r w:rsidRPr="00556D85">
        <w:rPr>
          <w:rFonts w:asciiTheme="majorHAnsi" w:hAnsiTheme="majorHAnsi" w:cstheme="majorHAnsi"/>
          <w:color w:val="000000"/>
          <w:position w:val="0"/>
          <w:sz w:val="20"/>
          <w:szCs w:val="20"/>
        </w:rPr>
        <w:t>del punto A. Presentación de oferta de manera electrónica del apartado II. Presentación de Ofertas.</w:t>
      </w:r>
    </w:p>
    <w:p w14:paraId="19D917F0" w14:textId="77777777" w:rsidR="00F77452" w:rsidRPr="00556D85" w:rsidRDefault="00F77452" w:rsidP="00F77452">
      <w:pPr>
        <w:pStyle w:val="Prrafodelista"/>
        <w:shd w:val="clear" w:color="auto" w:fill="FFFFFF"/>
        <w:suppressAutoHyphens w:val="0"/>
        <w:spacing w:line="240" w:lineRule="auto"/>
        <w:ind w:leftChars="0" w:left="426" w:firstLineChars="0" w:firstLine="0"/>
        <w:jc w:val="both"/>
        <w:outlineLvl w:val="9"/>
        <w:rPr>
          <w:rFonts w:asciiTheme="majorHAnsi" w:hAnsiTheme="majorHAnsi" w:cstheme="majorHAnsi"/>
          <w:color w:val="222222"/>
          <w:position w:val="0"/>
          <w:sz w:val="20"/>
          <w:szCs w:val="20"/>
        </w:rPr>
      </w:pPr>
    </w:p>
    <w:p w14:paraId="38781134" w14:textId="2483C18B" w:rsidR="00F77452" w:rsidRPr="00556D85" w:rsidRDefault="00F77452" w:rsidP="00F77452">
      <w:pPr>
        <w:pStyle w:val="Prrafodelista"/>
        <w:numPr>
          <w:ilvl w:val="0"/>
          <w:numId w:val="22"/>
        </w:numPr>
        <w:shd w:val="clear" w:color="auto" w:fill="FFFFFF"/>
        <w:suppressAutoHyphens w:val="0"/>
        <w:spacing w:line="240" w:lineRule="auto"/>
        <w:ind w:leftChars="0" w:firstLineChars="0"/>
        <w:jc w:val="both"/>
        <w:textDirection w:val="lrTb"/>
        <w:textAlignment w:val="auto"/>
        <w:outlineLvl w:val="9"/>
        <w:rPr>
          <w:rFonts w:asciiTheme="majorHAnsi" w:hAnsiTheme="majorHAnsi" w:cstheme="majorHAnsi"/>
          <w:color w:val="222222"/>
          <w:position w:val="0"/>
          <w:sz w:val="20"/>
          <w:szCs w:val="20"/>
        </w:rPr>
      </w:pPr>
      <w:r w:rsidRPr="00556D85">
        <w:rPr>
          <w:rFonts w:asciiTheme="majorHAnsi" w:hAnsiTheme="majorHAnsi" w:cstheme="majorHAnsi"/>
          <w:color w:val="000000"/>
          <w:position w:val="0"/>
          <w:sz w:val="20"/>
          <w:szCs w:val="20"/>
        </w:rPr>
        <w:t xml:space="preserve">En el caso de haber presentado los documentos de los </w:t>
      </w:r>
      <w:r w:rsidRPr="009D1A6D">
        <w:rPr>
          <w:rFonts w:asciiTheme="majorHAnsi" w:hAnsiTheme="majorHAnsi" w:cstheme="majorHAnsi"/>
          <w:b/>
          <w:color w:val="000000"/>
          <w:position w:val="0"/>
          <w:sz w:val="20"/>
          <w:szCs w:val="20"/>
        </w:rPr>
        <w:t xml:space="preserve">puntos </w:t>
      </w:r>
      <w:r w:rsidR="009D1A6D" w:rsidRPr="009D1A6D">
        <w:rPr>
          <w:rFonts w:asciiTheme="majorHAnsi" w:eastAsia="Calibri" w:hAnsiTheme="majorHAnsi" w:cstheme="majorHAnsi"/>
          <w:b/>
          <w:color w:val="000000"/>
          <w:sz w:val="20"/>
          <w:szCs w:val="20"/>
        </w:rPr>
        <w:t>7, 9,</w:t>
      </w:r>
      <w:r w:rsidR="009D1A6D">
        <w:rPr>
          <w:rFonts w:asciiTheme="majorHAnsi" w:eastAsia="Calibri" w:hAnsiTheme="majorHAnsi" w:cstheme="majorHAnsi"/>
          <w:b/>
          <w:color w:val="000000"/>
          <w:sz w:val="20"/>
          <w:szCs w:val="20"/>
        </w:rPr>
        <w:t xml:space="preserve"> 10, 11,</w:t>
      </w:r>
      <w:r w:rsidR="009D1A6D" w:rsidRPr="00556D85">
        <w:rPr>
          <w:rFonts w:asciiTheme="majorHAnsi" w:eastAsia="Calibri" w:hAnsiTheme="majorHAnsi" w:cstheme="majorHAnsi"/>
          <w:b/>
          <w:color w:val="000000"/>
          <w:sz w:val="20"/>
          <w:szCs w:val="20"/>
        </w:rPr>
        <w:t xml:space="preserve"> </w:t>
      </w:r>
      <w:r w:rsidR="009D1A6D">
        <w:rPr>
          <w:rFonts w:asciiTheme="majorHAnsi" w:eastAsia="Calibri" w:hAnsiTheme="majorHAnsi" w:cstheme="majorHAnsi"/>
          <w:b/>
          <w:color w:val="000000"/>
          <w:sz w:val="20"/>
          <w:szCs w:val="20"/>
        </w:rPr>
        <w:t xml:space="preserve">12 y </w:t>
      </w:r>
      <w:r w:rsidR="009D1A6D" w:rsidRPr="00556D85">
        <w:rPr>
          <w:rFonts w:asciiTheme="majorHAnsi" w:eastAsia="Calibri" w:hAnsiTheme="majorHAnsi" w:cstheme="majorHAnsi"/>
          <w:b/>
          <w:color w:val="000000"/>
          <w:sz w:val="20"/>
          <w:szCs w:val="20"/>
        </w:rPr>
        <w:t xml:space="preserve">13 </w:t>
      </w:r>
      <w:r w:rsidRPr="00556D85">
        <w:rPr>
          <w:rFonts w:asciiTheme="majorHAnsi" w:hAnsiTheme="majorHAnsi" w:cstheme="majorHAnsi"/>
          <w:color w:val="000000"/>
          <w:position w:val="0"/>
          <w:sz w:val="20"/>
          <w:szCs w:val="20"/>
        </w:rPr>
        <w:t>del punto B. Presentación de oferta de manera presencial del apartado II. Presentación de Ofertas, digitalizado e impreso, deberá presentar dichos documentos en original.</w:t>
      </w:r>
    </w:p>
    <w:p w14:paraId="06DCFB31" w14:textId="63F299D7" w:rsidR="00F77452" w:rsidRPr="00F77452" w:rsidRDefault="00F77452" w:rsidP="00F77452">
      <w:pPr>
        <w:spacing w:before="240" w:after="240"/>
        <w:ind w:leftChars="0" w:left="0" w:firstLineChars="0" w:firstLine="0"/>
        <w:jc w:val="both"/>
        <w:rPr>
          <w:rFonts w:ascii="Calibri" w:eastAsia="Calibri" w:hAnsi="Calibri" w:cs="Calibri"/>
          <w:sz w:val="20"/>
          <w:szCs w:val="20"/>
        </w:rPr>
      </w:pPr>
      <w:r w:rsidRPr="00F77452">
        <w:rPr>
          <w:rFonts w:ascii="Calibri" w:eastAsia="Calibri" w:hAnsi="Calibri" w:cs="Calibri"/>
          <w:sz w:val="20"/>
          <w:szCs w:val="20"/>
        </w:rPr>
        <w:t xml:space="preserve">El no acreditar dichos requisitos según corresponda, será impedimento para suscribir el o los contratos respectivos.   </w:t>
      </w:r>
    </w:p>
    <w:p w14:paraId="7A7B69E2" w14:textId="77777777" w:rsidR="005D1917" w:rsidRDefault="005D1917">
      <w:pPr>
        <w:ind w:left="0" w:right="-376" w:hanging="2"/>
        <w:jc w:val="both"/>
        <w:rPr>
          <w:rFonts w:ascii="Calibri" w:eastAsia="Calibri" w:hAnsi="Calibri" w:cs="Calibri"/>
          <w:sz w:val="20"/>
          <w:szCs w:val="20"/>
        </w:rPr>
      </w:pPr>
    </w:p>
    <w:p w14:paraId="6B99F391" w14:textId="77777777" w:rsidR="005D1917" w:rsidRDefault="00000000">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14:paraId="0C21F43F" w14:textId="77777777" w:rsidR="005D1917" w:rsidRDefault="005D1917">
      <w:pPr>
        <w:ind w:left="0" w:right="-376" w:hanging="2"/>
        <w:jc w:val="both"/>
        <w:rPr>
          <w:rFonts w:ascii="Calibri" w:eastAsia="Calibri" w:hAnsi="Calibri" w:cs="Calibri"/>
          <w:sz w:val="20"/>
          <w:szCs w:val="20"/>
        </w:rPr>
      </w:pPr>
    </w:p>
    <w:p w14:paraId="0DA3BE07" w14:textId="77777777" w:rsidR="005D1917" w:rsidRDefault="00000000">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14:paraId="5DBDBB4D" w14:textId="77777777" w:rsidR="005D1917" w:rsidRDefault="005D1917">
      <w:pPr>
        <w:ind w:left="0" w:right="-376" w:hanging="2"/>
        <w:jc w:val="both"/>
        <w:rPr>
          <w:rFonts w:ascii="Calibri" w:eastAsia="Calibri" w:hAnsi="Calibri" w:cs="Calibri"/>
          <w:sz w:val="20"/>
          <w:szCs w:val="20"/>
        </w:rPr>
      </w:pPr>
    </w:p>
    <w:p w14:paraId="52C771FB" w14:textId="77777777" w:rsidR="005D1917"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proofErr w:type="gramStart"/>
      <w:r>
        <w:rPr>
          <w:rFonts w:ascii="Calibri" w:eastAsia="Calibri" w:hAnsi="Calibri" w:cs="Calibri"/>
          <w:sz w:val="20"/>
          <w:szCs w:val="20"/>
        </w:rPr>
        <w:t>e.compras</w:t>
      </w:r>
      <w:proofErr w:type="spellEnd"/>
      <w:proofErr w:type="gram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sidRPr="00EB0253">
        <w:rPr>
          <w:rFonts w:ascii="Calibri" w:eastAsia="Calibri" w:hAnsi="Calibri" w:cs="Calibri"/>
          <w:b/>
          <w:sz w:val="20"/>
          <w:szCs w:val="20"/>
        </w:rPr>
        <w:t>EMITIDA</w:t>
      </w:r>
      <w:r>
        <w:rPr>
          <w:rFonts w:ascii="Calibri" w:eastAsia="Calibri" w:hAnsi="Calibri" w:cs="Calibri"/>
          <w:b/>
          <w:sz w:val="20"/>
          <w:szCs w:val="20"/>
        </w:rPr>
        <w:t xml:space="preserve">”. </w:t>
      </w:r>
    </w:p>
    <w:p w14:paraId="486C916F" w14:textId="77777777" w:rsidR="005D1917" w:rsidRDefault="005D1917">
      <w:pPr>
        <w:ind w:left="0" w:right="-376" w:hanging="2"/>
        <w:jc w:val="both"/>
        <w:rPr>
          <w:rFonts w:ascii="Calibri" w:eastAsia="Calibri" w:hAnsi="Calibri" w:cs="Calibri"/>
          <w:b/>
          <w:sz w:val="20"/>
          <w:szCs w:val="20"/>
        </w:rPr>
      </w:pPr>
    </w:p>
    <w:p w14:paraId="081434B5" w14:textId="77777777" w:rsidR="005D1917" w:rsidRDefault="00000000">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14:paraId="0A36AE04" w14:textId="77777777" w:rsidR="005D1917" w:rsidRDefault="005D1917">
      <w:pPr>
        <w:ind w:left="0" w:right="-376" w:hanging="2"/>
        <w:jc w:val="both"/>
        <w:rPr>
          <w:rFonts w:ascii="Calibri" w:eastAsia="Calibri" w:hAnsi="Calibri" w:cs="Calibri"/>
          <w:sz w:val="20"/>
          <w:szCs w:val="20"/>
        </w:rPr>
      </w:pPr>
    </w:p>
    <w:p w14:paraId="6EBE9403" w14:textId="77777777" w:rsidR="005D1917"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14:paraId="204118A6" w14:textId="77777777" w:rsidR="005D1917" w:rsidRDefault="005D1917">
      <w:pPr>
        <w:ind w:left="0" w:right="-376" w:hanging="2"/>
        <w:jc w:val="both"/>
        <w:rPr>
          <w:rFonts w:ascii="Calibri" w:eastAsia="Calibri" w:hAnsi="Calibri" w:cs="Calibri"/>
          <w:sz w:val="20"/>
          <w:szCs w:val="20"/>
        </w:rPr>
      </w:pPr>
    </w:p>
    <w:p w14:paraId="7C5B5EF5" w14:textId="0F078BA3" w:rsidR="005D1917"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bienes ofertados resulten precios no aceptables en términos de la Ley y el Reglamento.</w:t>
      </w:r>
    </w:p>
    <w:p w14:paraId="5856E838"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9179911" w14:textId="77777777" w:rsidR="005D1917"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el participante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0"/>
          <w:szCs w:val="20"/>
        </w:rPr>
        <w:t>la misma</w:t>
      </w:r>
      <w:proofErr w:type="gramEnd"/>
      <w:r>
        <w:rPr>
          <w:rFonts w:ascii="Calibri" w:eastAsia="Calibri" w:hAnsi="Calibri" w:cs="Calibri"/>
          <w:sz w:val="20"/>
          <w:szCs w:val="20"/>
        </w:rPr>
        <w:t>.</w:t>
      </w:r>
    </w:p>
    <w:p w14:paraId="3957EA28"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CBED738" w14:textId="25A23675" w:rsidR="005D1917"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w:t>
      </w:r>
      <w:r w:rsidRPr="00EB0253">
        <w:rPr>
          <w:rFonts w:ascii="Calibri" w:eastAsia="Calibri" w:hAnsi="Calibri" w:cs="Calibri"/>
          <w:sz w:val="20"/>
          <w:szCs w:val="20"/>
        </w:rPr>
        <w:t>l 202</w:t>
      </w:r>
      <w:r w:rsidR="00EB0253" w:rsidRPr="00EB0253">
        <w:rPr>
          <w:rFonts w:ascii="Calibri" w:eastAsia="Calibri" w:hAnsi="Calibri" w:cs="Calibri"/>
          <w:sz w:val="20"/>
          <w:szCs w:val="20"/>
        </w:rPr>
        <w:t>3</w:t>
      </w:r>
      <w:r w:rsidRPr="00EB0253">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14:paraId="4053859E" w14:textId="77777777" w:rsidR="005D1917" w:rsidRDefault="005D1917">
      <w:pPr>
        <w:ind w:left="0" w:right="-376" w:hanging="2"/>
        <w:jc w:val="both"/>
        <w:rPr>
          <w:rFonts w:ascii="Calibri" w:eastAsia="Calibri" w:hAnsi="Calibri" w:cs="Calibri"/>
          <w:sz w:val="20"/>
          <w:szCs w:val="20"/>
        </w:rPr>
      </w:pPr>
    </w:p>
    <w:p w14:paraId="5F39C50E" w14:textId="77777777" w:rsidR="005D1917"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14:paraId="46498EF0"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EFD79C3" w14:textId="77777777" w:rsidR="005D1917" w:rsidRPr="00EB0253"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w:t>
      </w:r>
      <w:r w:rsidRPr="00EB0253">
        <w:rPr>
          <w:rFonts w:ascii="Calibri" w:eastAsia="Calibri" w:hAnsi="Calibri" w:cs="Calibri"/>
          <w:sz w:val="20"/>
          <w:szCs w:val="20"/>
        </w:rPr>
        <w:t>piezas. En caso de que haya más partidas de idénticas características, quedará descalificado en las partidas que guarden idénticas características a la partida que ofertó de más o de menos piezas.</w:t>
      </w:r>
    </w:p>
    <w:p w14:paraId="2D34E8E3"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1D70509" w14:textId="77777777" w:rsidR="005D1917" w:rsidRPr="00EB0253" w:rsidRDefault="00000000">
      <w:pPr>
        <w:numPr>
          <w:ilvl w:val="0"/>
          <w:numId w:val="5"/>
        </w:numPr>
        <w:ind w:left="0" w:right="-376" w:hanging="2"/>
        <w:jc w:val="both"/>
        <w:rPr>
          <w:rFonts w:ascii="Calibri" w:eastAsia="Calibri" w:hAnsi="Calibri" w:cs="Calibri"/>
          <w:sz w:val="20"/>
          <w:szCs w:val="20"/>
        </w:rPr>
      </w:pPr>
      <w:r w:rsidRPr="00EB0253">
        <w:rPr>
          <w:rFonts w:ascii="Calibri" w:eastAsia="Calibri" w:hAnsi="Calibri" w:cs="Calibri"/>
          <w:sz w:val="20"/>
          <w:szCs w:val="20"/>
        </w:rPr>
        <w:t>Si no oferta todas las partidas donde se requieran bienes con idénticas características, según participe.</w:t>
      </w:r>
    </w:p>
    <w:p w14:paraId="10E9096F" w14:textId="77777777" w:rsidR="005D1917" w:rsidRPr="00EB0253"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71B8EA9" w14:textId="77777777" w:rsidR="005D1917" w:rsidRPr="00EB0253" w:rsidRDefault="00000000">
      <w:pPr>
        <w:numPr>
          <w:ilvl w:val="0"/>
          <w:numId w:val="5"/>
        </w:numPr>
        <w:ind w:left="0" w:right="-376" w:hanging="2"/>
        <w:jc w:val="both"/>
        <w:rPr>
          <w:rFonts w:ascii="Calibri" w:eastAsia="Calibri" w:hAnsi="Calibri" w:cs="Calibri"/>
          <w:sz w:val="20"/>
          <w:szCs w:val="20"/>
        </w:rPr>
      </w:pPr>
      <w:r w:rsidRPr="00EB0253">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14:paraId="573CD118" w14:textId="77777777" w:rsidR="005D1917" w:rsidRPr="00EB0253"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32E6E8B" w14:textId="77777777" w:rsidR="005D1917" w:rsidRPr="00EB0253" w:rsidRDefault="00000000">
      <w:pPr>
        <w:numPr>
          <w:ilvl w:val="0"/>
          <w:numId w:val="5"/>
        </w:numPr>
        <w:ind w:left="0" w:right="-376" w:hanging="2"/>
        <w:jc w:val="both"/>
        <w:rPr>
          <w:rFonts w:ascii="Calibri" w:eastAsia="Calibri" w:hAnsi="Calibri" w:cs="Calibri"/>
          <w:sz w:val="20"/>
          <w:szCs w:val="20"/>
        </w:rPr>
      </w:pPr>
      <w:r w:rsidRPr="00EB0253">
        <w:rPr>
          <w:rFonts w:ascii="Calibri" w:eastAsia="Calibri" w:hAnsi="Calibri" w:cs="Calibri"/>
          <w:sz w:val="20"/>
          <w:szCs w:val="20"/>
        </w:rPr>
        <w:t>Si no oferta todas las partidas cuyo criterio de adjudicación es a un solo participante, o si no cumple en alguna de ellas, será descalificado en esas partidas.</w:t>
      </w:r>
    </w:p>
    <w:p w14:paraId="3753A8C2" w14:textId="77777777" w:rsidR="005D1917" w:rsidRPr="00EB0253"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F7DE149" w14:textId="77777777" w:rsidR="005D1917" w:rsidRPr="00EB0253" w:rsidRDefault="00000000">
      <w:pPr>
        <w:numPr>
          <w:ilvl w:val="0"/>
          <w:numId w:val="5"/>
        </w:numPr>
        <w:ind w:left="0" w:right="-376" w:hanging="2"/>
        <w:jc w:val="both"/>
        <w:rPr>
          <w:rFonts w:ascii="Calibri" w:eastAsia="Calibri" w:hAnsi="Calibri" w:cs="Calibri"/>
          <w:sz w:val="20"/>
          <w:szCs w:val="20"/>
        </w:rPr>
      </w:pPr>
      <w:r w:rsidRPr="00EB0253">
        <w:rPr>
          <w:rFonts w:ascii="Calibri" w:eastAsia="Calibri" w:hAnsi="Calibri" w:cs="Calibri"/>
          <w:sz w:val="20"/>
          <w:szCs w:val="20"/>
        </w:rPr>
        <w:t>Si en su propuesta presenta datos contradictorios entre sí.</w:t>
      </w:r>
    </w:p>
    <w:p w14:paraId="3B3879F2" w14:textId="77777777" w:rsidR="005D1917" w:rsidRPr="00EB0253"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A7FAC1B" w14:textId="7FD363C5" w:rsidR="005D1917" w:rsidRPr="00EB0253" w:rsidRDefault="00000000" w:rsidP="00EB0253">
      <w:pPr>
        <w:numPr>
          <w:ilvl w:val="0"/>
          <w:numId w:val="5"/>
        </w:numPr>
        <w:ind w:left="0" w:right="-376" w:hanging="2"/>
        <w:jc w:val="both"/>
        <w:rPr>
          <w:rFonts w:ascii="Calibri" w:eastAsia="Calibri" w:hAnsi="Calibri" w:cs="Calibri"/>
          <w:sz w:val="20"/>
          <w:szCs w:val="20"/>
        </w:rPr>
      </w:pPr>
      <w:r w:rsidRPr="00EB0253">
        <w:rPr>
          <w:rFonts w:ascii="Calibri" w:eastAsia="Calibri" w:hAnsi="Calibri" w:cs="Calibri"/>
          <w:sz w:val="20"/>
          <w:szCs w:val="20"/>
        </w:rPr>
        <w:t>Si no presenta muestra para la partida en las que se requiere muestra, o la muestra presentada no cumplen con lo solicitado.</w:t>
      </w:r>
    </w:p>
    <w:p w14:paraId="4EFA4938"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B130A81" w14:textId="2A3B5136" w:rsidR="00EB0253" w:rsidRDefault="00EB0253">
      <w:pPr>
        <w:numPr>
          <w:ilvl w:val="0"/>
          <w:numId w:val="5"/>
        </w:numPr>
        <w:ind w:left="0" w:right="-376" w:hanging="2"/>
        <w:jc w:val="both"/>
        <w:rPr>
          <w:rFonts w:ascii="Calibri" w:eastAsia="Calibri" w:hAnsi="Calibri" w:cs="Calibri"/>
          <w:sz w:val="20"/>
          <w:szCs w:val="20"/>
        </w:rPr>
      </w:pPr>
      <w:r w:rsidRPr="00F72FEB">
        <w:rPr>
          <w:rFonts w:asciiTheme="majorHAnsi" w:eastAsia="Calibri" w:hAnsiTheme="majorHAnsi" w:cstheme="majorHAnsi"/>
          <w:sz w:val="20"/>
          <w:szCs w:val="20"/>
        </w:rPr>
        <w:t xml:space="preserve">Si no presenta o no cumple en algunos de los requisitos solicitados como “Requisitos adicionales”. </w:t>
      </w:r>
      <w:r w:rsidRPr="00F72FEB">
        <w:rPr>
          <w:rFonts w:asciiTheme="majorHAnsi" w:eastAsia="Calibri" w:hAnsiTheme="majorHAnsi" w:cstheme="majorHAnsi"/>
          <w:b/>
          <w:sz w:val="20"/>
          <w:szCs w:val="20"/>
        </w:rPr>
        <w:t xml:space="preserve">Aplica para las partidas </w:t>
      </w:r>
      <w:r w:rsidR="004D512B" w:rsidRPr="004D512B">
        <w:rPr>
          <w:rFonts w:asciiTheme="majorHAnsi" w:eastAsia="Calibri" w:hAnsiTheme="majorHAnsi" w:cstheme="majorHAnsi"/>
          <w:b/>
          <w:sz w:val="20"/>
          <w:szCs w:val="20"/>
        </w:rPr>
        <w:t xml:space="preserve">7, 8, 9, 10, 11 y 12 </w:t>
      </w:r>
      <w:r w:rsidRPr="004D512B">
        <w:rPr>
          <w:rFonts w:asciiTheme="majorHAnsi" w:eastAsia="Calibri" w:hAnsiTheme="majorHAnsi" w:cstheme="majorHAnsi"/>
          <w:b/>
          <w:sz w:val="20"/>
          <w:szCs w:val="20"/>
        </w:rPr>
        <w:t>del</w:t>
      </w:r>
      <w:r w:rsidRPr="00F72FEB">
        <w:rPr>
          <w:rFonts w:asciiTheme="majorHAnsi" w:eastAsia="Calibri" w:hAnsiTheme="majorHAnsi" w:cstheme="majorHAnsi"/>
          <w:b/>
          <w:sz w:val="20"/>
          <w:szCs w:val="20"/>
        </w:rPr>
        <w:t xml:space="preserve"> Anexo I-A</w:t>
      </w:r>
      <w:r w:rsidRPr="00F72FEB">
        <w:rPr>
          <w:rFonts w:asciiTheme="majorHAnsi" w:eastAsia="Calibri" w:hAnsiTheme="majorHAnsi" w:cstheme="majorHAnsi"/>
          <w:sz w:val="20"/>
          <w:szCs w:val="20"/>
        </w:rPr>
        <w:t>,</w:t>
      </w:r>
      <w:r w:rsidRPr="00F72FEB">
        <w:rPr>
          <w:rFonts w:asciiTheme="majorHAnsi" w:eastAsia="Calibri" w:hAnsiTheme="majorHAnsi" w:cstheme="majorHAnsi"/>
          <w:b/>
          <w:sz w:val="20"/>
          <w:szCs w:val="20"/>
        </w:rPr>
        <w:t xml:space="preserve"> s</w:t>
      </w:r>
      <w:r w:rsidRPr="00F72FEB">
        <w:rPr>
          <w:rFonts w:asciiTheme="majorHAnsi" w:eastAsia="Calibri" w:hAnsiTheme="majorHAnsi" w:cstheme="majorHAnsi"/>
          <w:sz w:val="20"/>
          <w:szCs w:val="20"/>
        </w:rPr>
        <w:t>egún participe</w:t>
      </w:r>
      <w:r>
        <w:rPr>
          <w:rFonts w:ascii="Calibri" w:eastAsia="Calibri" w:hAnsi="Calibri" w:cs="Calibri"/>
          <w:sz w:val="20"/>
          <w:szCs w:val="20"/>
        </w:rPr>
        <w:t xml:space="preserve"> </w:t>
      </w:r>
    </w:p>
    <w:p w14:paraId="0486EA1B" w14:textId="77777777" w:rsidR="00EB0253" w:rsidRDefault="00EB0253" w:rsidP="00EB0253">
      <w:pPr>
        <w:pStyle w:val="Prrafodelista"/>
        <w:ind w:left="0" w:hanging="2"/>
        <w:rPr>
          <w:rFonts w:ascii="Calibri" w:eastAsia="Calibri" w:hAnsi="Calibri" w:cs="Calibri"/>
          <w:sz w:val="20"/>
          <w:szCs w:val="20"/>
        </w:rPr>
      </w:pPr>
    </w:p>
    <w:p w14:paraId="72D7D922" w14:textId="0ABEF6E9" w:rsidR="005D1917"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14:paraId="5DB1EDDA" w14:textId="77777777" w:rsidR="005D1917" w:rsidRDefault="005D1917">
      <w:pPr>
        <w:ind w:left="0" w:right="-376" w:hanging="2"/>
        <w:jc w:val="both"/>
        <w:rPr>
          <w:rFonts w:ascii="Calibri" w:eastAsia="Calibri" w:hAnsi="Calibri" w:cs="Calibri"/>
          <w:sz w:val="20"/>
          <w:szCs w:val="20"/>
        </w:rPr>
      </w:pPr>
    </w:p>
    <w:p w14:paraId="0DFEB1D2" w14:textId="77777777" w:rsidR="005D1917"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xml:space="preserve">, .xls.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14:paraId="7EF86ECC" w14:textId="77777777" w:rsidR="005D1917" w:rsidRDefault="005D1917">
      <w:pPr>
        <w:ind w:left="0" w:right="-376" w:hanging="2"/>
        <w:jc w:val="both"/>
        <w:rPr>
          <w:rFonts w:ascii="Calibri" w:eastAsia="Calibri" w:hAnsi="Calibri" w:cs="Calibri"/>
          <w:b/>
          <w:sz w:val="20"/>
          <w:szCs w:val="20"/>
        </w:rPr>
      </w:pPr>
    </w:p>
    <w:p w14:paraId="1BBF7A14" w14:textId="13E31DE2" w:rsidR="005D1917"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En caso de que el código QR y Cadena digital no sea visible </w:t>
      </w:r>
      <w:r w:rsidR="00A50852">
        <w:rPr>
          <w:rFonts w:ascii="Calibri" w:eastAsia="Calibri" w:hAnsi="Calibri" w:cs="Calibri"/>
          <w:sz w:val="20"/>
          <w:szCs w:val="20"/>
          <w:highlight w:val="white"/>
        </w:rPr>
        <w:t>o</w:t>
      </w:r>
      <w:r>
        <w:rPr>
          <w:rFonts w:ascii="Calibri" w:eastAsia="Calibri" w:hAnsi="Calibri" w:cs="Calibri"/>
          <w:sz w:val="20"/>
          <w:szCs w:val="20"/>
          <w:highlight w:val="white"/>
        </w:rPr>
        <w:t xml:space="preserve"> legible en la Opinión del Cumplimiento de Obligaciones Fiscales expedida por el Servicio de Administración Tributaria (SAT) o no se puedan verificar, o bien, el resultado de la consulta arroje datos contradictorios a los contenidos en la opinión presentada.</w:t>
      </w:r>
    </w:p>
    <w:p w14:paraId="1BBB0F62" w14:textId="77777777" w:rsidR="005D1917" w:rsidRDefault="005D1917">
      <w:pPr>
        <w:ind w:left="0" w:right="-376" w:hanging="2"/>
        <w:jc w:val="both"/>
        <w:rPr>
          <w:rFonts w:ascii="Calibri" w:eastAsia="Calibri" w:hAnsi="Calibri" w:cs="Calibri"/>
          <w:b/>
          <w:sz w:val="20"/>
          <w:szCs w:val="20"/>
        </w:rPr>
      </w:pPr>
    </w:p>
    <w:p w14:paraId="7249EC54" w14:textId="77777777" w:rsidR="005D1917" w:rsidRDefault="005D1917">
      <w:pPr>
        <w:ind w:left="0" w:right="-376" w:hanging="2"/>
        <w:jc w:val="both"/>
        <w:rPr>
          <w:rFonts w:ascii="Calibri" w:eastAsia="Calibri" w:hAnsi="Calibri" w:cs="Calibri"/>
          <w:sz w:val="20"/>
          <w:szCs w:val="20"/>
          <w:u w:val="single"/>
        </w:rPr>
      </w:pPr>
    </w:p>
    <w:p w14:paraId="18FC4888" w14:textId="77777777" w:rsidR="005D1917" w:rsidRDefault="00000000">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14:paraId="2177402E" w14:textId="77777777" w:rsidR="005D1917" w:rsidRDefault="005D1917">
      <w:pPr>
        <w:ind w:left="0" w:right="-376" w:hanging="2"/>
        <w:jc w:val="both"/>
        <w:rPr>
          <w:rFonts w:ascii="Calibri" w:eastAsia="Calibri" w:hAnsi="Calibri" w:cs="Calibri"/>
          <w:sz w:val="20"/>
          <w:szCs w:val="20"/>
        </w:rPr>
      </w:pPr>
    </w:p>
    <w:p w14:paraId="7C75C502" w14:textId="5280935C" w:rsidR="005D1917" w:rsidRDefault="0000000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14:paraId="4D13D563"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CEE13F4" w14:textId="3B2A20FB" w:rsidR="005D1917" w:rsidRDefault="0000000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todos los aspectos técnicos en </w:t>
      </w:r>
      <w:r w:rsidRPr="00EB0253">
        <w:rPr>
          <w:rFonts w:ascii="Calibri" w:eastAsia="Calibri" w:hAnsi="Calibri" w:cs="Calibri"/>
          <w:sz w:val="20"/>
          <w:szCs w:val="20"/>
        </w:rPr>
        <w:t>condiciones, especificaciones y características requeridas en bases, anexos</w:t>
      </w:r>
      <w:r w:rsidR="00EB0253">
        <w:rPr>
          <w:rFonts w:ascii="Calibri" w:eastAsia="Calibri" w:hAnsi="Calibri" w:cs="Calibri"/>
          <w:sz w:val="20"/>
          <w:szCs w:val="20"/>
        </w:rPr>
        <w:t xml:space="preserve">, </w:t>
      </w:r>
      <w:r w:rsidRPr="00EB0253">
        <w:rPr>
          <w:rFonts w:ascii="Calibri" w:eastAsia="Calibri" w:hAnsi="Calibri" w:cs="Calibri"/>
          <w:sz w:val="20"/>
          <w:szCs w:val="20"/>
        </w:rPr>
        <w:t xml:space="preserve">notificación de </w:t>
      </w:r>
      <w:r w:rsidRPr="00EB0253">
        <w:rPr>
          <w:rFonts w:ascii="Calibri" w:eastAsia="Calibri" w:hAnsi="Calibri" w:cs="Calibri"/>
          <w:sz w:val="20"/>
          <w:szCs w:val="20"/>
        </w:rPr>
        <w:lastRenderedPageBreak/>
        <w:t>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14:paraId="24803B14"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6673406" w14:textId="77777777" w:rsidR="005D1917" w:rsidRDefault="0000000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partida </w:t>
      </w:r>
      <w:r w:rsidRPr="00EB0253">
        <w:rPr>
          <w:rFonts w:ascii="Calibri" w:eastAsia="Calibri" w:hAnsi="Calibri" w:cs="Calibri"/>
          <w:sz w:val="20"/>
          <w:szCs w:val="20"/>
        </w:rPr>
        <w:t>o grupo de partidas</w:t>
      </w:r>
      <w:r>
        <w:rPr>
          <w:rFonts w:ascii="Calibri" w:eastAsia="Calibri" w:hAnsi="Calibri" w:cs="Calibri"/>
          <w:sz w:val="20"/>
          <w:szCs w:val="20"/>
        </w:rPr>
        <w:t xml:space="preserve">, si de la evaluación de las ofertas que se haga, se desprende que al menos </w:t>
      </w:r>
      <w:proofErr w:type="gramStart"/>
      <w:r>
        <w:rPr>
          <w:rFonts w:ascii="Calibri" w:eastAsia="Calibri" w:hAnsi="Calibri" w:cs="Calibri"/>
          <w:sz w:val="20"/>
          <w:szCs w:val="20"/>
        </w:rPr>
        <w:t>una cumple</w:t>
      </w:r>
      <w:proofErr w:type="gramEnd"/>
      <w:r>
        <w:rPr>
          <w:rFonts w:ascii="Calibri" w:eastAsia="Calibri" w:hAnsi="Calibri" w:cs="Calibri"/>
          <w:sz w:val="20"/>
          <w:szCs w:val="20"/>
        </w:rPr>
        <w:t xml:space="preserve"> con los requisitos y aspectos técnicos solicitados.</w:t>
      </w:r>
    </w:p>
    <w:p w14:paraId="2043A824"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E963E60" w14:textId="77777777" w:rsidR="005D191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14:paraId="44E3C5C9"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12792D9" w14:textId="0328F2DB" w:rsidR="005D1917" w:rsidRPr="009E6102" w:rsidRDefault="00000000">
      <w:pPr>
        <w:numPr>
          <w:ilvl w:val="0"/>
          <w:numId w:val="7"/>
        </w:numPr>
        <w:ind w:left="0" w:right="-376" w:hanging="2"/>
        <w:jc w:val="both"/>
        <w:rPr>
          <w:rFonts w:ascii="Calibri" w:eastAsia="Calibri" w:hAnsi="Calibri" w:cs="Calibri"/>
          <w:sz w:val="20"/>
          <w:szCs w:val="20"/>
        </w:rPr>
      </w:pPr>
      <w:r w:rsidRPr="009E6102">
        <w:rPr>
          <w:rFonts w:ascii="Calibri" w:eastAsia="Calibri" w:hAnsi="Calibri" w:cs="Calibri"/>
          <w:sz w:val="20"/>
          <w:szCs w:val="20"/>
        </w:rPr>
        <w:t xml:space="preserve">La adjudicación de la presente invitación será por partida. </w:t>
      </w:r>
      <w:r w:rsidRPr="009E6102">
        <w:rPr>
          <w:rFonts w:ascii="Calibri" w:eastAsia="Calibri" w:hAnsi="Calibri" w:cs="Calibri"/>
          <w:b/>
          <w:bCs/>
          <w:sz w:val="20"/>
          <w:szCs w:val="20"/>
        </w:rPr>
        <w:t xml:space="preserve">Las partidas de idénticas características se adjudicarán a un </w:t>
      </w:r>
      <w:r w:rsidR="009E6102" w:rsidRPr="009E6102">
        <w:rPr>
          <w:rFonts w:ascii="Calibri" w:eastAsia="Calibri" w:hAnsi="Calibri" w:cs="Calibri"/>
          <w:b/>
          <w:bCs/>
          <w:sz w:val="20"/>
          <w:szCs w:val="20"/>
        </w:rPr>
        <w:t>solo participante</w:t>
      </w:r>
      <w:r w:rsidRPr="009E6102">
        <w:rPr>
          <w:rFonts w:ascii="Calibri" w:eastAsia="Calibri" w:hAnsi="Calibri" w:cs="Calibri"/>
          <w:b/>
          <w:bCs/>
          <w:sz w:val="20"/>
          <w:szCs w:val="20"/>
        </w:rPr>
        <w:t>.</w:t>
      </w:r>
    </w:p>
    <w:p w14:paraId="16397F14" w14:textId="77777777" w:rsidR="005D1917" w:rsidRDefault="005D1917">
      <w:pPr>
        <w:ind w:left="0" w:right="-376" w:hanging="2"/>
        <w:jc w:val="both"/>
        <w:rPr>
          <w:rFonts w:ascii="Calibri" w:eastAsia="Calibri" w:hAnsi="Calibri" w:cs="Calibri"/>
          <w:sz w:val="20"/>
          <w:szCs w:val="20"/>
          <w:highlight w:val="yellow"/>
        </w:rPr>
      </w:pPr>
    </w:p>
    <w:p w14:paraId="29CA618A" w14:textId="059A7C6A" w:rsidR="009E6102" w:rsidRPr="00D71B4A" w:rsidRDefault="00000000" w:rsidP="009E6102">
      <w:pPr>
        <w:numPr>
          <w:ilvl w:val="0"/>
          <w:numId w:val="7"/>
        </w:numPr>
        <w:ind w:left="0" w:right="-376" w:hanging="2"/>
        <w:jc w:val="both"/>
        <w:rPr>
          <w:rFonts w:ascii="Calibri" w:eastAsia="Calibri" w:hAnsi="Calibri" w:cs="Calibri"/>
          <w:sz w:val="20"/>
          <w:szCs w:val="20"/>
        </w:rPr>
      </w:pPr>
      <w:r w:rsidRPr="009E6102">
        <w:rPr>
          <w:rFonts w:ascii="Calibri" w:eastAsia="Calibri" w:hAnsi="Calibri" w:cs="Calibri"/>
          <w:sz w:val="20"/>
          <w:szCs w:val="20"/>
        </w:rPr>
        <w:t xml:space="preserve">Por idénticas características se entenderá aquellas partidas que tienen la </w:t>
      </w:r>
      <w:r w:rsidRPr="00D71B4A">
        <w:rPr>
          <w:rFonts w:ascii="Calibri" w:eastAsia="Calibri" w:hAnsi="Calibri" w:cs="Calibri"/>
          <w:sz w:val="20"/>
          <w:szCs w:val="20"/>
        </w:rPr>
        <w:t>misma descripción técnica y alcance de contratación, independientemente de su color y lugar de entrega</w:t>
      </w:r>
      <w:r w:rsidR="009E6102" w:rsidRPr="00D71B4A">
        <w:rPr>
          <w:rFonts w:ascii="Calibri" w:eastAsia="Calibri" w:hAnsi="Calibri" w:cs="Calibri"/>
          <w:sz w:val="20"/>
          <w:szCs w:val="20"/>
        </w:rPr>
        <w:t>.</w:t>
      </w:r>
    </w:p>
    <w:p w14:paraId="540CAECB" w14:textId="77777777" w:rsidR="009E6102" w:rsidRPr="00D71B4A" w:rsidRDefault="009E6102" w:rsidP="009E6102">
      <w:pPr>
        <w:pStyle w:val="Prrafodelista"/>
        <w:ind w:left="0" w:hanging="2"/>
        <w:rPr>
          <w:rFonts w:asciiTheme="majorHAnsi" w:eastAsia="Calibri" w:hAnsiTheme="majorHAnsi" w:cstheme="majorHAnsi"/>
          <w:sz w:val="20"/>
          <w:szCs w:val="20"/>
        </w:rPr>
      </w:pPr>
    </w:p>
    <w:p w14:paraId="39725334" w14:textId="0C556230" w:rsidR="009E6102" w:rsidRPr="00D71B4A" w:rsidRDefault="009E6102" w:rsidP="009E6102">
      <w:pPr>
        <w:numPr>
          <w:ilvl w:val="0"/>
          <w:numId w:val="7"/>
        </w:numPr>
        <w:ind w:left="0" w:right="-376" w:hanging="2"/>
        <w:jc w:val="both"/>
        <w:rPr>
          <w:rFonts w:ascii="Calibri" w:eastAsia="Calibri" w:hAnsi="Calibri" w:cs="Calibri"/>
          <w:sz w:val="20"/>
          <w:szCs w:val="20"/>
        </w:rPr>
      </w:pPr>
      <w:r w:rsidRPr="00D71B4A">
        <w:rPr>
          <w:rFonts w:asciiTheme="majorHAnsi" w:eastAsia="Calibri" w:hAnsiTheme="majorHAnsi" w:cstheme="majorHAnsi"/>
          <w:sz w:val="20"/>
          <w:szCs w:val="20"/>
        </w:rPr>
        <w:t xml:space="preserve">En caso de existir discrepancias entre la información ingresada en la </w:t>
      </w:r>
      <w:r w:rsidRPr="00D71B4A">
        <w:rPr>
          <w:rFonts w:asciiTheme="majorHAnsi" w:eastAsia="Calibri" w:hAnsiTheme="majorHAnsi" w:cstheme="majorHAnsi"/>
          <w:b/>
          <w:sz w:val="20"/>
          <w:szCs w:val="20"/>
        </w:rPr>
        <w:t>oferta</w:t>
      </w:r>
      <w:r w:rsidRPr="00D71B4A">
        <w:rPr>
          <w:rFonts w:asciiTheme="majorHAnsi" w:eastAsia="Calibri" w:hAnsiTheme="majorHAnsi" w:cstheme="majorHAnsi"/>
          <w:sz w:val="20"/>
          <w:szCs w:val="20"/>
        </w:rPr>
        <w:t xml:space="preserve"> técnica y el </w:t>
      </w:r>
      <w:r w:rsidRPr="00D71B4A">
        <w:rPr>
          <w:rFonts w:asciiTheme="majorHAnsi" w:eastAsia="Calibri" w:hAnsiTheme="majorHAnsi" w:cstheme="majorHAnsi"/>
          <w:b/>
          <w:sz w:val="20"/>
          <w:szCs w:val="20"/>
        </w:rPr>
        <w:t>Anexo A</w:t>
      </w:r>
      <w:r w:rsidRPr="00D71B4A">
        <w:rPr>
          <w:rFonts w:asciiTheme="majorHAnsi" w:eastAsia="Calibri" w:hAnsiTheme="majorHAnsi" w:cstheme="majorHAnsi"/>
          <w:sz w:val="20"/>
          <w:szCs w:val="20"/>
        </w:rPr>
        <w:t xml:space="preserve">, prevalecerá lo mencionado en el </w:t>
      </w:r>
      <w:r w:rsidRPr="00D71B4A">
        <w:rPr>
          <w:rFonts w:asciiTheme="majorHAnsi" w:eastAsia="Calibri" w:hAnsiTheme="majorHAnsi" w:cstheme="majorHAnsi"/>
          <w:b/>
          <w:sz w:val="20"/>
          <w:szCs w:val="20"/>
        </w:rPr>
        <w:t>Anexo A</w:t>
      </w:r>
      <w:r w:rsidRPr="00D71B4A">
        <w:rPr>
          <w:rFonts w:asciiTheme="majorHAnsi" w:eastAsia="Calibri" w:hAnsiTheme="majorHAnsi" w:cstheme="majorHAnsi"/>
          <w:sz w:val="20"/>
          <w:szCs w:val="20"/>
        </w:rPr>
        <w:t xml:space="preserve">. </w:t>
      </w:r>
      <w:r w:rsidRPr="00D71B4A">
        <w:rPr>
          <w:rFonts w:asciiTheme="majorHAnsi" w:eastAsia="Calibri" w:hAnsiTheme="majorHAnsi" w:cstheme="majorHAnsi"/>
          <w:b/>
          <w:sz w:val="20"/>
          <w:szCs w:val="20"/>
        </w:rPr>
        <w:t xml:space="preserve">Aplica si presenta oferta en la modalidad electrónica. No aplica para las partidas </w:t>
      </w:r>
      <w:r w:rsidR="00D71B4A" w:rsidRPr="00D71B4A">
        <w:rPr>
          <w:rFonts w:asciiTheme="majorHAnsi" w:eastAsia="Calibri" w:hAnsiTheme="majorHAnsi" w:cstheme="majorHAnsi"/>
          <w:b/>
          <w:sz w:val="20"/>
          <w:szCs w:val="20"/>
        </w:rPr>
        <w:t xml:space="preserve">7, 8, 9, 10, 11 y 12 </w:t>
      </w:r>
      <w:r w:rsidRPr="00D71B4A">
        <w:rPr>
          <w:rFonts w:asciiTheme="majorHAnsi" w:eastAsia="Calibri" w:hAnsiTheme="majorHAnsi" w:cstheme="majorHAnsi"/>
          <w:b/>
          <w:sz w:val="20"/>
          <w:szCs w:val="20"/>
        </w:rPr>
        <w:t>del Anexo I-A.</w:t>
      </w:r>
    </w:p>
    <w:p w14:paraId="71EEB792" w14:textId="77777777" w:rsidR="009E6102" w:rsidRDefault="009E6102" w:rsidP="009E6102">
      <w:pPr>
        <w:pStyle w:val="Prrafodelista"/>
        <w:ind w:left="0" w:hanging="2"/>
        <w:rPr>
          <w:rFonts w:asciiTheme="majorHAnsi" w:eastAsia="Calibri" w:hAnsiTheme="majorHAnsi" w:cstheme="majorHAnsi"/>
          <w:sz w:val="20"/>
          <w:szCs w:val="20"/>
        </w:rPr>
      </w:pPr>
    </w:p>
    <w:p w14:paraId="23FDDA1F" w14:textId="1B9EC1D6" w:rsidR="009E6102" w:rsidRPr="00D71B4A" w:rsidRDefault="009E6102" w:rsidP="009E6102">
      <w:pPr>
        <w:numPr>
          <w:ilvl w:val="0"/>
          <w:numId w:val="7"/>
        </w:numPr>
        <w:ind w:left="0" w:right="-376" w:hanging="2"/>
        <w:jc w:val="both"/>
        <w:rPr>
          <w:rFonts w:ascii="Calibri" w:eastAsia="Calibri" w:hAnsi="Calibri" w:cs="Calibri"/>
          <w:sz w:val="20"/>
          <w:szCs w:val="20"/>
        </w:rPr>
      </w:pPr>
      <w:r w:rsidRPr="00D71B4A">
        <w:rPr>
          <w:rFonts w:asciiTheme="majorHAnsi" w:eastAsia="Calibri" w:hAnsiTheme="majorHAnsi" w:cstheme="majorHAnsi"/>
          <w:sz w:val="20"/>
          <w:szCs w:val="20"/>
        </w:rPr>
        <w:t xml:space="preserve">En caso de existir discrepancias entre la información ingresada en la </w:t>
      </w:r>
      <w:r w:rsidRPr="00D71B4A">
        <w:rPr>
          <w:rFonts w:asciiTheme="majorHAnsi" w:eastAsia="Calibri" w:hAnsiTheme="majorHAnsi" w:cstheme="majorHAnsi"/>
          <w:b/>
          <w:sz w:val="20"/>
          <w:szCs w:val="20"/>
        </w:rPr>
        <w:t>oferta</w:t>
      </w:r>
      <w:r w:rsidRPr="00D71B4A">
        <w:rPr>
          <w:rFonts w:asciiTheme="majorHAnsi" w:eastAsia="Calibri" w:hAnsiTheme="majorHAnsi" w:cstheme="majorHAnsi"/>
          <w:sz w:val="20"/>
          <w:szCs w:val="20"/>
        </w:rPr>
        <w:t xml:space="preserve"> técnica y el </w:t>
      </w:r>
      <w:r w:rsidRPr="00D71B4A">
        <w:rPr>
          <w:rFonts w:asciiTheme="majorHAnsi" w:eastAsia="Calibri" w:hAnsiTheme="majorHAnsi" w:cstheme="majorHAnsi"/>
          <w:b/>
          <w:sz w:val="20"/>
          <w:szCs w:val="20"/>
        </w:rPr>
        <w:t>Anexo A-1</w:t>
      </w:r>
      <w:r w:rsidRPr="00D71B4A">
        <w:rPr>
          <w:rFonts w:asciiTheme="majorHAnsi" w:eastAsia="Calibri" w:hAnsiTheme="majorHAnsi" w:cstheme="majorHAnsi"/>
          <w:sz w:val="20"/>
          <w:szCs w:val="20"/>
        </w:rPr>
        <w:t xml:space="preserve">, prevalecerá lo mencionado en el </w:t>
      </w:r>
      <w:r w:rsidRPr="00D71B4A">
        <w:rPr>
          <w:rFonts w:asciiTheme="majorHAnsi" w:eastAsia="Calibri" w:hAnsiTheme="majorHAnsi" w:cstheme="majorHAnsi"/>
          <w:b/>
          <w:sz w:val="20"/>
          <w:szCs w:val="20"/>
        </w:rPr>
        <w:t>Anexo A-1</w:t>
      </w:r>
      <w:r w:rsidRPr="00D71B4A">
        <w:rPr>
          <w:rFonts w:asciiTheme="majorHAnsi" w:eastAsia="Calibri" w:hAnsiTheme="majorHAnsi" w:cstheme="majorHAnsi"/>
          <w:sz w:val="20"/>
          <w:szCs w:val="20"/>
        </w:rPr>
        <w:t xml:space="preserve">. </w:t>
      </w:r>
      <w:r w:rsidRPr="00D71B4A">
        <w:rPr>
          <w:rFonts w:asciiTheme="majorHAnsi" w:eastAsia="Calibri" w:hAnsiTheme="majorHAnsi" w:cstheme="majorHAnsi"/>
          <w:b/>
          <w:sz w:val="20"/>
          <w:szCs w:val="20"/>
        </w:rPr>
        <w:t xml:space="preserve">Aplica si presenta oferta en la modalidad electrónica. Aplica para las partidas </w:t>
      </w:r>
      <w:r w:rsidR="00D71B4A" w:rsidRPr="00D71B4A">
        <w:rPr>
          <w:rFonts w:asciiTheme="majorHAnsi" w:eastAsia="Calibri" w:hAnsiTheme="majorHAnsi" w:cstheme="majorHAnsi"/>
          <w:b/>
          <w:sz w:val="20"/>
          <w:szCs w:val="20"/>
        </w:rPr>
        <w:t xml:space="preserve">7, 8, 9, 10, 11 y 12 </w:t>
      </w:r>
      <w:r w:rsidRPr="00D71B4A">
        <w:rPr>
          <w:rFonts w:asciiTheme="majorHAnsi" w:eastAsia="Calibri" w:hAnsiTheme="majorHAnsi" w:cstheme="majorHAnsi"/>
          <w:b/>
          <w:sz w:val="20"/>
          <w:szCs w:val="20"/>
        </w:rPr>
        <w:t>del Anexo I-A.</w:t>
      </w:r>
    </w:p>
    <w:p w14:paraId="27D48A45" w14:textId="77777777" w:rsidR="009E6102" w:rsidRDefault="009E6102" w:rsidP="00753A5E">
      <w:pPr>
        <w:ind w:leftChars="0" w:left="0" w:right="-376" w:firstLineChars="0" w:firstLine="0"/>
        <w:jc w:val="both"/>
        <w:rPr>
          <w:rFonts w:ascii="Calibri" w:eastAsia="Calibri" w:hAnsi="Calibri" w:cs="Calibri"/>
          <w:sz w:val="20"/>
          <w:szCs w:val="20"/>
        </w:rPr>
      </w:pPr>
    </w:p>
    <w:p w14:paraId="014BDC8D" w14:textId="77777777" w:rsidR="005D191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14:paraId="5658C724" w14:textId="77777777" w:rsidR="005D1917" w:rsidRDefault="005D1917">
      <w:pPr>
        <w:ind w:left="0" w:right="-376" w:hanging="2"/>
        <w:jc w:val="both"/>
        <w:rPr>
          <w:rFonts w:ascii="Calibri" w:eastAsia="Calibri" w:hAnsi="Calibri" w:cs="Calibri"/>
          <w:sz w:val="20"/>
          <w:szCs w:val="20"/>
        </w:rPr>
      </w:pPr>
    </w:p>
    <w:p w14:paraId="26DC9995" w14:textId="77777777" w:rsidR="005D1917" w:rsidRDefault="0000000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14:paraId="77FC9E7A" w14:textId="77777777" w:rsidR="005D1917" w:rsidRDefault="0000000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315894C0" w14:textId="77777777" w:rsidR="005D1917" w:rsidRDefault="0000000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14:paraId="2E4F48EA"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2AD1792" w14:textId="77777777" w:rsidR="005D191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14:paraId="356DF85B" w14:textId="77777777" w:rsidR="005D1917" w:rsidRDefault="005D1917">
      <w:pPr>
        <w:ind w:left="0" w:right="-376" w:hanging="2"/>
        <w:jc w:val="both"/>
        <w:rPr>
          <w:rFonts w:ascii="Calibri" w:eastAsia="Calibri" w:hAnsi="Calibri" w:cs="Calibri"/>
          <w:sz w:val="20"/>
          <w:szCs w:val="20"/>
        </w:rPr>
      </w:pPr>
      <w:bookmarkStart w:id="5" w:name="_heading=h.3znysh7" w:colFirst="0" w:colLast="0"/>
      <w:bookmarkEnd w:id="5"/>
    </w:p>
    <w:p w14:paraId="56DD9D5D" w14:textId="77777777" w:rsidR="005D1917" w:rsidRDefault="00000000">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14:paraId="636B011A" w14:textId="77777777" w:rsidR="005D1917" w:rsidRDefault="005D1917">
      <w:pPr>
        <w:ind w:left="0" w:right="-376" w:hanging="2"/>
        <w:jc w:val="both"/>
        <w:rPr>
          <w:rFonts w:ascii="Calibri" w:eastAsia="Calibri" w:hAnsi="Calibri" w:cs="Calibri"/>
          <w:color w:val="000000"/>
          <w:sz w:val="20"/>
          <w:szCs w:val="20"/>
        </w:rPr>
      </w:pPr>
    </w:p>
    <w:p w14:paraId="1B163B02" w14:textId="08237480" w:rsidR="005D1917" w:rsidRDefault="00000000">
      <w:pPr>
        <w:numPr>
          <w:ilvl w:val="0"/>
          <w:numId w:val="7"/>
        </w:numPr>
        <w:ind w:left="0" w:right="-376" w:hanging="2"/>
        <w:jc w:val="both"/>
        <w:rPr>
          <w:rFonts w:ascii="Calibri" w:eastAsia="Calibri" w:hAnsi="Calibri" w:cs="Calibri"/>
          <w:sz w:val="20"/>
          <w:szCs w:val="20"/>
        </w:rPr>
      </w:pPr>
      <w:r w:rsidRPr="00753A5E">
        <w:rPr>
          <w:rFonts w:ascii="Calibri" w:eastAsia="Calibri" w:hAnsi="Calibri" w:cs="Calibri"/>
          <w:color w:val="000000"/>
          <w:sz w:val="20"/>
          <w:szCs w:val="20"/>
        </w:rPr>
        <w:t>Los pagos se tramitarán dentro de los 20</w:t>
      </w:r>
      <w:r>
        <w:rPr>
          <w:rFonts w:ascii="Calibri" w:eastAsia="Calibri" w:hAnsi="Calibri" w:cs="Calibri"/>
          <w:color w:val="000000"/>
          <w:sz w:val="20"/>
          <w:szCs w:val="20"/>
        </w:rPr>
        <w:t xml:space="preserve"> días</w:t>
      </w:r>
      <w:r w:rsidR="00014FC8">
        <w:rPr>
          <w:rFonts w:ascii="Calibri" w:eastAsia="Calibri" w:hAnsi="Calibri" w:cs="Calibri"/>
          <w:color w:val="000000"/>
          <w:sz w:val="20"/>
          <w:szCs w:val="20"/>
        </w:rPr>
        <w:t xml:space="preserve"> hábiles</w:t>
      </w:r>
      <w:r>
        <w:rPr>
          <w:rFonts w:ascii="Calibri" w:eastAsia="Calibri" w:hAnsi="Calibri" w:cs="Calibri"/>
          <w:color w:val="000000"/>
          <w:sz w:val="20"/>
          <w:szCs w:val="20"/>
        </w:rPr>
        <w:t xml:space="preserve">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w:t>
      </w:r>
      <w:r>
        <w:rPr>
          <w:rFonts w:ascii="Calibri" w:eastAsia="Calibri" w:hAnsi="Calibri" w:cs="Calibri"/>
          <w:color w:val="000000"/>
          <w:sz w:val="20"/>
          <w:szCs w:val="20"/>
        </w:rPr>
        <w:lastRenderedPageBreak/>
        <w:t xml:space="preserve">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14:paraId="3EE2792B"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14F3E5E" w14:textId="77777777" w:rsidR="005D1917" w:rsidRDefault="00000000">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14:paraId="28184429"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5FBB295" w14:textId="77777777" w:rsidR="005D191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14:paraId="63FEE83A" w14:textId="77777777" w:rsidR="005D1917" w:rsidRDefault="005D1917">
      <w:pPr>
        <w:ind w:left="0" w:right="-376" w:hanging="2"/>
        <w:jc w:val="both"/>
        <w:rPr>
          <w:rFonts w:ascii="Calibri" w:eastAsia="Calibri" w:hAnsi="Calibri" w:cs="Calibri"/>
          <w:sz w:val="20"/>
          <w:szCs w:val="20"/>
        </w:rPr>
      </w:pPr>
    </w:p>
    <w:p w14:paraId="451FDAB4" w14:textId="77777777" w:rsidR="005D1917" w:rsidRDefault="00000000">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14:paraId="7215F8DD" w14:textId="77777777" w:rsidR="005D1917" w:rsidRDefault="00000000">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14:paraId="4FF92F72" w14:textId="77777777" w:rsidR="005D1917" w:rsidRDefault="0000000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259DF751" w14:textId="77777777" w:rsidR="005D1917" w:rsidRDefault="0000000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14:paraId="38259C2B" w14:textId="77777777" w:rsidR="005D1917" w:rsidRDefault="0000000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14:paraId="15E4EAE0" w14:textId="77777777" w:rsidR="005D1917" w:rsidRDefault="0000000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w:t>
      </w:r>
      <w:proofErr w:type="gramStart"/>
      <w:r>
        <w:rPr>
          <w:rFonts w:ascii="Calibri" w:eastAsia="Calibri" w:hAnsi="Calibri" w:cs="Calibri"/>
          <w:sz w:val="20"/>
          <w:szCs w:val="20"/>
          <w:highlight w:val="white"/>
        </w:rPr>
        <w:t>que</w:t>
      </w:r>
      <w:proofErr w:type="gramEnd"/>
      <w:r>
        <w:rPr>
          <w:rFonts w:ascii="Calibri" w:eastAsia="Calibri" w:hAnsi="Calibri" w:cs="Calibri"/>
          <w:sz w:val="20"/>
          <w:szCs w:val="20"/>
          <w:highlight w:val="white"/>
        </w:rPr>
        <w:t xml:space="preserve"> entre la menor oferta y la mayor del grupo, no podrá existir una diferencia superior al porcentaje mencionado.  </w:t>
      </w:r>
    </w:p>
    <w:p w14:paraId="0A135145" w14:textId="77777777" w:rsidR="005D1917" w:rsidRDefault="0000000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w:t>
      </w:r>
      <w:proofErr w:type="gramStart"/>
      <w:r>
        <w:rPr>
          <w:rFonts w:ascii="Calibri" w:eastAsia="Calibri" w:hAnsi="Calibri" w:cs="Calibri"/>
          <w:sz w:val="20"/>
          <w:szCs w:val="20"/>
          <w:highlight w:val="white"/>
        </w:rPr>
        <w:t>de acuerdo a</w:t>
      </w:r>
      <w:proofErr w:type="gramEnd"/>
      <w:r>
        <w:rPr>
          <w:rFonts w:ascii="Calibri" w:eastAsia="Calibri" w:hAnsi="Calibri" w:cs="Calibri"/>
          <w:sz w:val="20"/>
          <w:szCs w:val="20"/>
          <w:highlight w:val="white"/>
        </w:rPr>
        <w:t xml:space="preserve"> esta conformación de grupos, no será considerada como un grupo en sí misma. </w:t>
      </w:r>
    </w:p>
    <w:p w14:paraId="222178E5" w14:textId="77777777" w:rsidR="005D1917" w:rsidRDefault="0000000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 xml:space="preserve">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w:t>
      </w:r>
      <w:proofErr w:type="gramStart"/>
      <w:r>
        <w:rPr>
          <w:rFonts w:ascii="Calibri" w:eastAsia="Calibri" w:hAnsi="Calibri" w:cs="Calibri"/>
          <w:sz w:val="20"/>
          <w:szCs w:val="20"/>
          <w:highlight w:val="white"/>
        </w:rPr>
        <w:t>Reglamento,  así</w:t>
      </w:r>
      <w:proofErr w:type="gramEnd"/>
      <w:r>
        <w:rPr>
          <w:rFonts w:ascii="Calibri" w:eastAsia="Calibri" w:hAnsi="Calibri" w:cs="Calibri"/>
          <w:sz w:val="20"/>
          <w:szCs w:val="20"/>
          <w:highlight w:val="white"/>
        </w:rPr>
        <w:t xml:space="preserve"> como a los requisitos previstos en el procedimiento de contratación.</w:t>
      </w:r>
    </w:p>
    <w:p w14:paraId="79279ED6" w14:textId="77777777" w:rsidR="005D1917" w:rsidRDefault="0000000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57A0C" w14:textId="77777777" w:rsidR="005D1917" w:rsidRDefault="0000000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6D27CD0A" w14:textId="77777777" w:rsidR="005D1917" w:rsidRDefault="0000000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14:paraId="2AF1D8B2" w14:textId="77777777" w:rsidR="005D1917" w:rsidRDefault="0000000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1B12E0D6" w14:textId="77777777" w:rsidR="005D1917" w:rsidRDefault="00000000">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Que existan soluciones técnicas, administrativas o de cualquier otra índole adoptadas por el licitante que produzcan la </w:t>
      </w:r>
      <w:proofErr w:type="gramStart"/>
      <w:r>
        <w:rPr>
          <w:rFonts w:ascii="Calibri" w:eastAsia="Calibri" w:hAnsi="Calibri" w:cs="Calibri"/>
          <w:sz w:val="20"/>
          <w:szCs w:val="20"/>
          <w:highlight w:val="white"/>
        </w:rPr>
        <w:t>reducción  de</w:t>
      </w:r>
      <w:proofErr w:type="gramEnd"/>
      <w:r>
        <w:rPr>
          <w:rFonts w:ascii="Calibri" w:eastAsia="Calibri" w:hAnsi="Calibri" w:cs="Calibri"/>
          <w:sz w:val="20"/>
          <w:szCs w:val="20"/>
          <w:highlight w:val="white"/>
        </w:rPr>
        <w:t xml:space="preserve"> los costos de producción o comercialización del bien o servicio de que se trate, sin que ello implique la reducción de su calidad, ni infracción a las leyes en general y especialmente a las disposiciones laborales de seguridad social y fiscales;</w:t>
      </w:r>
    </w:p>
    <w:p w14:paraId="3E481FC0" w14:textId="77777777" w:rsidR="005D1917" w:rsidRDefault="005D1917">
      <w:pPr>
        <w:spacing w:line="276" w:lineRule="auto"/>
        <w:ind w:left="0" w:right="-380" w:hanging="2"/>
        <w:jc w:val="both"/>
        <w:rPr>
          <w:rFonts w:ascii="Calibri" w:eastAsia="Calibri" w:hAnsi="Calibri" w:cs="Calibri"/>
          <w:sz w:val="20"/>
          <w:szCs w:val="20"/>
          <w:highlight w:val="white"/>
        </w:rPr>
      </w:pPr>
    </w:p>
    <w:p w14:paraId="6FF6D074" w14:textId="77777777" w:rsidR="005D1917" w:rsidRDefault="00000000">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14:paraId="6AA7EBD2" w14:textId="77777777" w:rsidR="005D1917" w:rsidRDefault="005D1917">
      <w:pPr>
        <w:spacing w:line="276" w:lineRule="auto"/>
        <w:ind w:left="0" w:right="-380" w:hanging="2"/>
        <w:jc w:val="both"/>
        <w:rPr>
          <w:rFonts w:ascii="Calibri" w:eastAsia="Calibri" w:hAnsi="Calibri" w:cs="Calibri"/>
          <w:sz w:val="20"/>
          <w:szCs w:val="20"/>
          <w:highlight w:val="white"/>
        </w:rPr>
      </w:pPr>
    </w:p>
    <w:p w14:paraId="470ED6E4" w14:textId="77777777" w:rsidR="005D1917" w:rsidRDefault="00000000">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 xml:space="preserve">Que la originalidad de los bienes o los servicios propuestos por el </w:t>
      </w:r>
      <w:proofErr w:type="gramStart"/>
      <w:r>
        <w:rPr>
          <w:rFonts w:ascii="Calibri" w:eastAsia="Calibri" w:hAnsi="Calibri" w:cs="Calibri"/>
          <w:sz w:val="20"/>
          <w:szCs w:val="20"/>
          <w:highlight w:val="white"/>
        </w:rPr>
        <w:t>licitante,</w:t>
      </w:r>
      <w:proofErr w:type="gramEnd"/>
      <w:r>
        <w:rPr>
          <w:rFonts w:ascii="Calibri" w:eastAsia="Calibri" w:hAnsi="Calibri" w:cs="Calibri"/>
          <w:sz w:val="20"/>
          <w:szCs w:val="20"/>
          <w:highlight w:val="white"/>
        </w:rPr>
        <w:t xml:space="preserve"> implique menores costos de los mismos;</w:t>
      </w:r>
    </w:p>
    <w:p w14:paraId="1F56CF7B" w14:textId="77777777" w:rsidR="005D1917" w:rsidRDefault="005D1917">
      <w:pPr>
        <w:spacing w:line="276" w:lineRule="auto"/>
        <w:ind w:left="0" w:right="-380" w:hanging="2"/>
        <w:jc w:val="both"/>
        <w:rPr>
          <w:rFonts w:ascii="Calibri" w:eastAsia="Calibri" w:hAnsi="Calibri" w:cs="Calibri"/>
          <w:sz w:val="20"/>
          <w:szCs w:val="20"/>
          <w:highlight w:val="white"/>
        </w:rPr>
      </w:pPr>
    </w:p>
    <w:p w14:paraId="606275AD" w14:textId="77777777" w:rsidR="005D1917" w:rsidRDefault="00000000">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 xml:space="preserve">Que la recepción de los incentivos o subsidios para la producción de los bienes o </w:t>
      </w:r>
      <w:proofErr w:type="gramStart"/>
      <w:r>
        <w:rPr>
          <w:rFonts w:ascii="Calibri" w:eastAsia="Calibri" w:hAnsi="Calibri" w:cs="Calibri"/>
          <w:sz w:val="20"/>
          <w:szCs w:val="20"/>
          <w:highlight w:val="white"/>
        </w:rPr>
        <w:t>servicios,</w:t>
      </w:r>
      <w:proofErr w:type="gramEnd"/>
      <w:r>
        <w:rPr>
          <w:rFonts w:ascii="Calibri" w:eastAsia="Calibri" w:hAnsi="Calibri" w:cs="Calibri"/>
          <w:sz w:val="20"/>
          <w:szCs w:val="20"/>
          <w:highlight w:val="white"/>
        </w:rPr>
        <w:t xml:space="preserve"> genere costos bajos para su suministro o prestación, siempre y cuando ello no implique la práctica de “dumping”.</w:t>
      </w:r>
    </w:p>
    <w:p w14:paraId="3C495F71" w14:textId="77777777" w:rsidR="005D1917" w:rsidRDefault="005D1917">
      <w:pPr>
        <w:ind w:left="0" w:right="-380" w:hanging="2"/>
        <w:jc w:val="both"/>
        <w:rPr>
          <w:rFonts w:ascii="Calibri" w:eastAsia="Calibri" w:hAnsi="Calibri" w:cs="Calibri"/>
          <w:sz w:val="20"/>
          <w:szCs w:val="20"/>
          <w:highlight w:val="white"/>
        </w:rPr>
      </w:pPr>
    </w:p>
    <w:p w14:paraId="65DF339C" w14:textId="77777777" w:rsidR="005D1917" w:rsidRDefault="0000000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Sin perjuicio de lo establecido anteriormente, la Dirección podrá hacer valer las atribuciones que le permita la Ley de Contrataciones Públicas para el Estado de Guanajuato y su reglamento con la finalidad de garantizar las mejores condiciones de contratación.</w:t>
      </w:r>
    </w:p>
    <w:p w14:paraId="3ECBE567" w14:textId="77777777" w:rsidR="005D1917" w:rsidRDefault="005D1917">
      <w:pPr>
        <w:ind w:left="0" w:right="-376" w:hanging="2"/>
        <w:jc w:val="both"/>
        <w:rPr>
          <w:rFonts w:ascii="Calibri" w:eastAsia="Calibri" w:hAnsi="Calibri" w:cs="Calibri"/>
          <w:sz w:val="20"/>
          <w:szCs w:val="20"/>
        </w:rPr>
      </w:pPr>
    </w:p>
    <w:p w14:paraId="2F2C7251" w14:textId="77777777" w:rsidR="005D191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572A555B" w14:textId="77777777" w:rsidR="005D1917" w:rsidRDefault="005D1917">
      <w:pPr>
        <w:ind w:left="0" w:right="-376" w:hanging="2"/>
        <w:jc w:val="both"/>
        <w:rPr>
          <w:rFonts w:ascii="Calibri" w:eastAsia="Calibri" w:hAnsi="Calibri" w:cs="Calibri"/>
          <w:sz w:val="20"/>
          <w:szCs w:val="20"/>
        </w:rPr>
      </w:pPr>
    </w:p>
    <w:p w14:paraId="0E196C4A" w14:textId="77777777" w:rsidR="005D191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14:paraId="005BF966" w14:textId="77777777" w:rsidR="005D1917" w:rsidRDefault="005D1917">
      <w:pPr>
        <w:ind w:left="0" w:right="-376" w:hanging="2"/>
        <w:jc w:val="both"/>
        <w:rPr>
          <w:rFonts w:ascii="Calibri" w:eastAsia="Calibri" w:hAnsi="Calibri" w:cs="Calibri"/>
          <w:sz w:val="20"/>
          <w:szCs w:val="20"/>
        </w:rPr>
      </w:pPr>
    </w:p>
    <w:p w14:paraId="637B7F77" w14:textId="77777777" w:rsidR="005D1917" w:rsidRPr="00F430B7" w:rsidRDefault="00000000">
      <w:pPr>
        <w:ind w:left="0" w:right="-376" w:hanging="2"/>
        <w:jc w:val="both"/>
        <w:rPr>
          <w:rFonts w:ascii="Calibri" w:eastAsia="Calibri" w:hAnsi="Calibri" w:cs="Calibri"/>
          <w:sz w:val="20"/>
          <w:szCs w:val="20"/>
        </w:rPr>
      </w:pPr>
      <w:r w:rsidRPr="00F430B7">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13D5E807" w14:textId="77777777" w:rsidR="005D1917" w:rsidRPr="00F430B7" w:rsidRDefault="00000000">
      <w:pPr>
        <w:spacing w:before="240" w:after="240"/>
        <w:ind w:left="0" w:hanging="2"/>
        <w:jc w:val="both"/>
        <w:rPr>
          <w:rFonts w:ascii="Calibri" w:eastAsia="Calibri" w:hAnsi="Calibri" w:cs="Calibri"/>
          <w:sz w:val="20"/>
          <w:szCs w:val="20"/>
        </w:rPr>
      </w:pPr>
      <w:r w:rsidRPr="00F430B7">
        <w:rPr>
          <w:rFonts w:ascii="Calibri" w:eastAsia="Calibri" w:hAnsi="Calibri" w:cs="Calibri"/>
          <w:sz w:val="20"/>
          <w:szCs w:val="20"/>
        </w:rPr>
        <w:t xml:space="preserve">En aquellos pedidos donde existan diferentes puntos de entrega en un mismo pedido, éstos podrán aceptarse siempre y cuando los bienes que se pretendan </w:t>
      </w:r>
      <w:proofErr w:type="gramStart"/>
      <w:r w:rsidRPr="00F430B7">
        <w:rPr>
          <w:rFonts w:ascii="Calibri" w:eastAsia="Calibri" w:hAnsi="Calibri" w:cs="Calibri"/>
          <w:sz w:val="20"/>
          <w:szCs w:val="20"/>
        </w:rPr>
        <w:t>entregar,</w:t>
      </w:r>
      <w:proofErr w:type="gramEnd"/>
      <w:r w:rsidRPr="00F430B7">
        <w:rPr>
          <w:rFonts w:ascii="Calibri" w:eastAsia="Calibri" w:hAnsi="Calibri" w:cs="Calibri"/>
          <w:sz w:val="20"/>
          <w:szCs w:val="20"/>
        </w:rPr>
        <w:t xml:space="preserve"> correspondan en su totalidad a los que conforme lo solicitado en bases, deben ser suministrados en cada lugar respectivo.</w:t>
      </w:r>
    </w:p>
    <w:p w14:paraId="103316B5" w14:textId="77777777" w:rsidR="005D1917" w:rsidRPr="00F430B7" w:rsidRDefault="00000000">
      <w:pPr>
        <w:spacing w:before="240" w:after="240"/>
        <w:ind w:left="0" w:hanging="2"/>
        <w:jc w:val="both"/>
        <w:rPr>
          <w:rFonts w:ascii="Calibri" w:eastAsia="Calibri" w:hAnsi="Calibri" w:cs="Calibri"/>
          <w:b/>
          <w:sz w:val="10"/>
          <w:szCs w:val="10"/>
        </w:rPr>
      </w:pPr>
      <w:r w:rsidRPr="00F430B7">
        <w:rPr>
          <w:rFonts w:ascii="Calibri" w:eastAsia="Calibri" w:hAnsi="Calibri" w:cs="Calibri"/>
          <w:sz w:val="20"/>
          <w:szCs w:val="20"/>
        </w:rPr>
        <w:lastRenderedPageBreak/>
        <w:t>Excepcionalmente, únicamente para bienes que deban ser entregados en el almacén de la Dirección podrán aceptarse entregas parciales siempre y cuando el proveedor esté en condiciones de entregar:</w:t>
      </w:r>
    </w:p>
    <w:p w14:paraId="12FAE025" w14:textId="77777777" w:rsidR="005D1917" w:rsidRPr="00F430B7" w:rsidRDefault="00000000">
      <w:pPr>
        <w:spacing w:before="240" w:after="240"/>
        <w:ind w:left="0" w:hanging="2"/>
        <w:jc w:val="both"/>
        <w:rPr>
          <w:rFonts w:ascii="Calibri" w:eastAsia="Calibri" w:hAnsi="Calibri" w:cs="Calibri"/>
          <w:sz w:val="20"/>
          <w:szCs w:val="20"/>
        </w:rPr>
      </w:pPr>
      <w:r w:rsidRPr="00F430B7">
        <w:rPr>
          <w:rFonts w:ascii="Calibri" w:eastAsia="Calibri" w:hAnsi="Calibri" w:cs="Calibri"/>
          <w:sz w:val="20"/>
          <w:szCs w:val="20"/>
        </w:rPr>
        <w:t>a) Al menos el 51% (cincuenta y uno por ciento) de la cantidad total de los bienes del pedido, o</w:t>
      </w:r>
    </w:p>
    <w:p w14:paraId="3D759C5F" w14:textId="77777777" w:rsidR="005D1917" w:rsidRPr="00F430B7" w:rsidRDefault="00000000">
      <w:pPr>
        <w:spacing w:before="240" w:after="240"/>
        <w:ind w:left="0" w:hanging="2"/>
        <w:jc w:val="both"/>
        <w:rPr>
          <w:rFonts w:ascii="Calibri" w:eastAsia="Calibri" w:hAnsi="Calibri" w:cs="Calibri"/>
          <w:sz w:val="20"/>
          <w:szCs w:val="20"/>
        </w:rPr>
      </w:pPr>
      <w:r w:rsidRPr="00F430B7">
        <w:rPr>
          <w:rFonts w:ascii="Calibri" w:eastAsia="Calibri" w:hAnsi="Calibri" w:cs="Calibri"/>
          <w:sz w:val="20"/>
          <w:szCs w:val="20"/>
        </w:rPr>
        <w:t>b) Los bienes que en suma representen al menos el 75% (setenta y cinco por ciento) del valor total del pedido.</w:t>
      </w:r>
    </w:p>
    <w:p w14:paraId="63FCB370" w14:textId="77777777" w:rsidR="005D1917" w:rsidRPr="00F430B7" w:rsidRDefault="00000000">
      <w:pPr>
        <w:spacing w:before="240" w:after="240"/>
        <w:ind w:left="0" w:hanging="2"/>
        <w:jc w:val="both"/>
        <w:rPr>
          <w:rFonts w:ascii="Calibri" w:eastAsia="Calibri" w:hAnsi="Calibri" w:cs="Calibri"/>
          <w:sz w:val="20"/>
          <w:szCs w:val="20"/>
        </w:rPr>
      </w:pPr>
      <w:r w:rsidRPr="00F430B7">
        <w:rPr>
          <w:rFonts w:ascii="Calibri" w:eastAsia="Calibri" w:hAnsi="Calibri" w:cs="Calibri"/>
          <w:sz w:val="20"/>
          <w:szCs w:val="20"/>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14:paraId="707CC21A" w14:textId="77777777" w:rsidR="005D1917" w:rsidRPr="00F430B7" w:rsidRDefault="00000000">
      <w:pPr>
        <w:ind w:left="0" w:right="-376" w:hanging="2"/>
        <w:jc w:val="both"/>
        <w:rPr>
          <w:rFonts w:ascii="Calibri" w:eastAsia="Calibri" w:hAnsi="Calibri" w:cs="Calibri"/>
          <w:sz w:val="20"/>
          <w:szCs w:val="20"/>
        </w:rPr>
      </w:pPr>
      <w:r w:rsidRPr="00F430B7">
        <w:rPr>
          <w:rFonts w:ascii="Calibri" w:eastAsia="Calibri" w:hAnsi="Calibri" w:cs="Calibri"/>
          <w:sz w:val="20"/>
          <w:szCs w:val="20"/>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14:paraId="7D2F474B"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9CEFF29" w14:textId="77777777" w:rsidR="005D191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14:paraId="351F8590" w14:textId="77777777" w:rsidR="005D1917" w:rsidRDefault="005D191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1553AB99" w14:textId="77777777" w:rsidR="005D1917" w:rsidRDefault="00000000">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F430B7">
        <w:rPr>
          <w:rFonts w:ascii="Calibri" w:eastAsia="Calibri" w:hAnsi="Calibri" w:cs="Calibri"/>
          <w:sz w:val="20"/>
          <w:szCs w:val="20"/>
        </w:rPr>
        <w:t xml:space="preserve">de </w:t>
      </w:r>
      <w:r w:rsidRPr="00F430B7">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14:paraId="45EACE98"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C047808" w14:textId="5481E578" w:rsidR="005D1917" w:rsidRDefault="00000000">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Las prórrogas para entrega de bienes o para la prestación del </w:t>
      </w:r>
      <w:r w:rsidR="007E14BA">
        <w:rPr>
          <w:rFonts w:ascii="Calibri" w:eastAsia="Calibri" w:hAnsi="Calibri" w:cs="Calibri"/>
          <w:sz w:val="20"/>
          <w:szCs w:val="20"/>
        </w:rPr>
        <w:t>servicio, deberán</w:t>
      </w:r>
      <w:r>
        <w:rPr>
          <w:rFonts w:ascii="Calibri" w:eastAsia="Calibri" w:hAnsi="Calibri" w:cs="Calibri"/>
          <w:sz w:val="20"/>
          <w:szCs w:val="20"/>
        </w:rPr>
        <w:t xml:space="preserve"> solicitarse en todo caso por el proveedor adjudicado, cinco días hábiles previos al vencimiento de las fechas de entrega originalmente pactadas, de lo contrario dará lugar a la negativa de la petición.</w:t>
      </w:r>
    </w:p>
    <w:p w14:paraId="327DAA71"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A007B3C" w14:textId="268EE462" w:rsidR="005D1917" w:rsidRDefault="00000000">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Esta Invitación se podrá ajustar al techo presupuestal dispuesto por las dependencias y/o </w:t>
      </w:r>
      <w:r w:rsidR="007E14BA">
        <w:rPr>
          <w:rFonts w:ascii="Calibri" w:eastAsia="Calibri" w:hAnsi="Calibri" w:cs="Calibri"/>
          <w:sz w:val="20"/>
          <w:szCs w:val="20"/>
        </w:rPr>
        <w:t>entidades para</w:t>
      </w:r>
      <w:r>
        <w:rPr>
          <w:rFonts w:ascii="Calibri" w:eastAsia="Calibri" w:hAnsi="Calibri" w:cs="Calibri"/>
          <w:sz w:val="20"/>
          <w:szCs w:val="20"/>
        </w:rPr>
        <w:t xml:space="preserve"> la compra de los bienes solicitados con relación a los precios ofertados.</w:t>
      </w:r>
    </w:p>
    <w:p w14:paraId="1F845988" w14:textId="77777777" w:rsidR="005D1917" w:rsidRDefault="005D1917">
      <w:pPr>
        <w:ind w:left="0" w:right="-376" w:hanging="2"/>
        <w:jc w:val="both"/>
        <w:rPr>
          <w:rFonts w:ascii="Calibri" w:eastAsia="Calibri" w:hAnsi="Calibri" w:cs="Calibri"/>
          <w:sz w:val="20"/>
          <w:szCs w:val="20"/>
        </w:rPr>
      </w:pPr>
    </w:p>
    <w:p w14:paraId="336B7ABE" w14:textId="77777777" w:rsidR="005D191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14:paraId="3D5097AD" w14:textId="77777777" w:rsidR="005D1917" w:rsidRDefault="005D1917">
      <w:pPr>
        <w:ind w:left="0" w:right="-376" w:hanging="2"/>
        <w:jc w:val="both"/>
        <w:rPr>
          <w:rFonts w:ascii="Calibri" w:eastAsia="Calibri" w:hAnsi="Calibri" w:cs="Calibri"/>
          <w:sz w:val="20"/>
          <w:szCs w:val="20"/>
        </w:rPr>
      </w:pPr>
    </w:p>
    <w:p w14:paraId="57D79AB8" w14:textId="77777777" w:rsidR="005D191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14:paraId="05575AA4" w14:textId="77777777" w:rsidR="005D1917" w:rsidRDefault="005D1917">
      <w:pPr>
        <w:ind w:left="0" w:right="-376" w:hanging="2"/>
        <w:jc w:val="both"/>
        <w:rPr>
          <w:rFonts w:ascii="Calibri" w:eastAsia="Calibri" w:hAnsi="Calibri" w:cs="Calibri"/>
          <w:sz w:val="20"/>
          <w:szCs w:val="20"/>
        </w:rPr>
      </w:pPr>
    </w:p>
    <w:p w14:paraId="033CF83C" w14:textId="77777777" w:rsidR="005D191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14:paraId="550BC12E" w14:textId="77777777" w:rsidR="005D1917" w:rsidRDefault="005D191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EFEE212" w14:textId="77777777" w:rsidR="005D191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14:paraId="5333ADA5" w14:textId="77777777" w:rsidR="005D1917" w:rsidRDefault="005D1917">
      <w:pPr>
        <w:ind w:left="0" w:right="-376" w:hanging="2"/>
        <w:jc w:val="both"/>
        <w:rPr>
          <w:rFonts w:ascii="Calibri" w:eastAsia="Calibri" w:hAnsi="Calibri" w:cs="Calibri"/>
          <w:sz w:val="20"/>
          <w:szCs w:val="20"/>
        </w:rPr>
      </w:pPr>
    </w:p>
    <w:p w14:paraId="00997C5F" w14:textId="5209E186" w:rsidR="005D191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w:t>
      </w:r>
      <w:proofErr w:type="gramStart"/>
      <w:r>
        <w:rPr>
          <w:rFonts w:ascii="Calibri" w:eastAsia="Calibri" w:hAnsi="Calibri" w:cs="Calibri"/>
          <w:sz w:val="20"/>
          <w:szCs w:val="20"/>
        </w:rPr>
        <w:t>de acuerdo a</w:t>
      </w:r>
      <w:proofErr w:type="gramEnd"/>
      <w:r>
        <w:rPr>
          <w:rFonts w:ascii="Calibri" w:eastAsia="Calibri" w:hAnsi="Calibri" w:cs="Calibri"/>
          <w:sz w:val="20"/>
          <w:szCs w:val="20"/>
        </w:rPr>
        <w:t xml:space="preserve"> la nomenclatura especificada al final de cada punto. (Ejemplo: 1</w:t>
      </w:r>
      <w:r w:rsidR="00E35351">
        <w:rPr>
          <w:rFonts w:ascii="Calibri" w:eastAsia="Calibri" w:hAnsi="Calibri" w:cs="Calibri"/>
          <w:sz w:val="20"/>
          <w:szCs w:val="20"/>
        </w:rPr>
        <w:t>.1</w:t>
      </w:r>
      <w:r>
        <w:rPr>
          <w:rFonts w:ascii="Calibri" w:eastAsia="Calibri" w:hAnsi="Calibri" w:cs="Calibri"/>
          <w:sz w:val="20"/>
          <w:szCs w:val="20"/>
        </w:rPr>
        <w:t>_AB_#</w:t>
      </w:r>
      <w:proofErr w:type="gramStart"/>
      <w:r>
        <w:rPr>
          <w:rFonts w:ascii="Calibri" w:eastAsia="Calibri" w:hAnsi="Calibri" w:cs="Calibri"/>
          <w:sz w:val="20"/>
          <w:szCs w:val="20"/>
        </w:rPr>
        <w:t>proveedor.*</w:t>
      </w:r>
      <w:proofErr w:type="gramEnd"/>
      <w:r>
        <w:rPr>
          <w:rFonts w:ascii="Calibri" w:eastAsia="Calibri" w:hAnsi="Calibri" w:cs="Calibri"/>
          <w:sz w:val="20"/>
          <w:szCs w:val="20"/>
        </w:rPr>
        <w:t xml:space="preserve">) </w:t>
      </w:r>
    </w:p>
    <w:p w14:paraId="1B44EB6E" w14:textId="77777777" w:rsidR="005D1917" w:rsidRDefault="005D1917">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14:paraId="3E08A72A" w14:textId="6E5AF2B3" w:rsidR="005D1917" w:rsidRDefault="00000000">
      <w:pPr>
        <w:pBdr>
          <w:top w:val="nil"/>
          <w:left w:val="nil"/>
          <w:bottom w:val="nil"/>
          <w:right w:val="nil"/>
          <w:between w:val="nil"/>
        </w:pBdr>
        <w:spacing w:line="240" w:lineRule="auto"/>
        <w:ind w:left="0" w:right="-376" w:hanging="2"/>
        <w:jc w:val="both"/>
        <w:rPr>
          <w:rFonts w:ascii="Calibri" w:eastAsia="Calibri" w:hAnsi="Calibri" w:cs="Calibri"/>
          <w:b/>
          <w:i/>
          <w:color w:val="000000"/>
          <w:sz w:val="20"/>
          <w:szCs w:val="20"/>
        </w:rPr>
      </w:pPr>
      <w:r>
        <w:rPr>
          <w:rFonts w:ascii="Calibri" w:eastAsia="Calibri" w:hAnsi="Calibri" w:cs="Calibri"/>
          <w:b/>
          <w:i/>
          <w:color w:val="000000"/>
          <w:sz w:val="20"/>
          <w:szCs w:val="20"/>
        </w:rPr>
        <w:t>En el que (1</w:t>
      </w:r>
      <w:r w:rsidR="00F430B7">
        <w:rPr>
          <w:rFonts w:ascii="Calibri" w:eastAsia="Calibri" w:hAnsi="Calibri" w:cs="Calibri"/>
          <w:b/>
          <w:i/>
          <w:color w:val="000000"/>
          <w:sz w:val="20"/>
          <w:szCs w:val="20"/>
        </w:rPr>
        <w:t>.1</w:t>
      </w:r>
      <w:r>
        <w:rPr>
          <w:rFonts w:ascii="Calibri" w:eastAsia="Calibri" w:hAnsi="Calibri" w:cs="Calibri"/>
          <w:b/>
          <w:i/>
          <w:color w:val="000000"/>
          <w:sz w:val="20"/>
          <w:szCs w:val="20"/>
        </w:rPr>
        <w:t>)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.xls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xml:space="preserve">”, </w:t>
      </w:r>
      <w:proofErr w:type="gramStart"/>
      <w:r>
        <w:rPr>
          <w:rFonts w:ascii="Calibri" w:eastAsia="Calibri" w:hAnsi="Calibri" w:cs="Calibri"/>
          <w:b/>
          <w:i/>
          <w:color w:val="000000"/>
          <w:sz w:val="20"/>
          <w:szCs w:val="20"/>
        </w:rPr>
        <w:t>de acuerdo al</w:t>
      </w:r>
      <w:proofErr w:type="gramEnd"/>
      <w:r>
        <w:rPr>
          <w:rFonts w:ascii="Calibri" w:eastAsia="Calibri" w:hAnsi="Calibri" w:cs="Calibri"/>
          <w:b/>
          <w:i/>
          <w:color w:val="000000"/>
          <w:sz w:val="20"/>
          <w:szCs w:val="20"/>
        </w:rPr>
        <w:t xml:space="preserve"> ejemplo quedaría de la siguiente manera: 1</w:t>
      </w:r>
      <w:r w:rsidR="00E35351">
        <w:rPr>
          <w:rFonts w:ascii="Calibri" w:eastAsia="Calibri" w:hAnsi="Calibri" w:cs="Calibri"/>
          <w:b/>
          <w:i/>
          <w:color w:val="000000"/>
          <w:sz w:val="20"/>
          <w:szCs w:val="20"/>
        </w:rPr>
        <w:t>.1</w:t>
      </w:r>
      <w:r>
        <w:rPr>
          <w:rFonts w:ascii="Calibri" w:eastAsia="Calibri" w:hAnsi="Calibri" w:cs="Calibri"/>
          <w:b/>
          <w:i/>
          <w:color w:val="000000"/>
          <w:sz w:val="20"/>
          <w:szCs w:val="20"/>
        </w:rPr>
        <w:t>_AB_39999.doc</w:t>
      </w:r>
    </w:p>
    <w:p w14:paraId="6775D233" w14:textId="77777777" w:rsidR="007E14BA" w:rsidRDefault="007E14B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14:paraId="6D01D12E" w14:textId="77777777" w:rsidR="005D1917" w:rsidRDefault="005D1917">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14:paraId="79C2CED7" w14:textId="77777777" w:rsidR="005D1917" w:rsidRDefault="00000000">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14:paraId="4185F522" w14:textId="77777777" w:rsidR="005D1917" w:rsidRDefault="005D1917">
      <w:pPr>
        <w:ind w:left="0" w:right="-376" w:hanging="2"/>
        <w:jc w:val="both"/>
        <w:rPr>
          <w:rFonts w:ascii="Calibri" w:eastAsia="Calibri" w:hAnsi="Calibri" w:cs="Calibri"/>
          <w:sz w:val="20"/>
          <w:szCs w:val="20"/>
        </w:rPr>
      </w:pPr>
    </w:p>
    <w:p w14:paraId="4B19E9E6" w14:textId="77777777" w:rsidR="005D1917"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14:paraId="3C2F0082" w14:textId="77777777" w:rsidR="005D1917" w:rsidRDefault="005D1917">
      <w:pPr>
        <w:ind w:left="0" w:right="-376" w:hanging="2"/>
        <w:jc w:val="both"/>
        <w:rPr>
          <w:rFonts w:ascii="Calibri" w:eastAsia="Calibri" w:hAnsi="Calibri" w:cs="Calibri"/>
          <w:sz w:val="20"/>
          <w:szCs w:val="20"/>
        </w:rPr>
      </w:pPr>
    </w:p>
    <w:p w14:paraId="723360E7" w14:textId="5C7B121B" w:rsidR="005D1917"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participante la presentación de sus propuestas en tiempo y forma. </w:t>
      </w:r>
      <w:r>
        <w:rPr>
          <w:rFonts w:ascii="Calibri" w:eastAsia="Calibri" w:hAnsi="Calibri" w:cs="Calibri"/>
          <w:b/>
          <w:sz w:val="20"/>
          <w:szCs w:val="20"/>
        </w:rPr>
        <w:t xml:space="preserve">Aplica si presenta oferta en la modalidad electrónica.  </w:t>
      </w:r>
    </w:p>
    <w:p w14:paraId="38196A6A" w14:textId="77777777" w:rsidR="005D1917" w:rsidRDefault="005D1917">
      <w:pPr>
        <w:ind w:left="0" w:right="-376" w:hanging="2"/>
        <w:jc w:val="both"/>
        <w:rPr>
          <w:rFonts w:ascii="Calibri" w:eastAsia="Calibri" w:hAnsi="Calibri" w:cs="Calibri"/>
          <w:b/>
          <w:sz w:val="20"/>
          <w:szCs w:val="20"/>
        </w:rPr>
      </w:pPr>
    </w:p>
    <w:p w14:paraId="42143EF2" w14:textId="77777777" w:rsidR="005D1917"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14:paraId="1DBFACF9" w14:textId="77777777" w:rsidR="005D1917" w:rsidRDefault="005D1917">
      <w:pPr>
        <w:ind w:left="0" w:right="-376" w:hanging="2"/>
        <w:jc w:val="both"/>
        <w:rPr>
          <w:rFonts w:ascii="Calibri" w:eastAsia="Calibri" w:hAnsi="Calibri" w:cs="Calibri"/>
          <w:sz w:val="20"/>
          <w:szCs w:val="20"/>
          <w:highlight w:val="white"/>
        </w:rPr>
      </w:pPr>
    </w:p>
    <w:p w14:paraId="5D5B84E0" w14:textId="77777777" w:rsidR="005D1917" w:rsidRDefault="00000000">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La Dirección no se hace responsable de cualquier inconveniente sobre el registro de las propuestas, por lo tanto, será responsabilidad del participante la correcta presentación de </w:t>
      </w:r>
      <w:proofErr w:type="gramStart"/>
      <w:r>
        <w:rPr>
          <w:rFonts w:ascii="Calibri" w:eastAsia="Calibri" w:hAnsi="Calibri" w:cs="Calibri"/>
          <w:sz w:val="20"/>
          <w:szCs w:val="20"/>
          <w:highlight w:val="white"/>
        </w:rPr>
        <w:t>las mismas</w:t>
      </w:r>
      <w:proofErr w:type="gramEnd"/>
      <w:r>
        <w:rPr>
          <w:rFonts w:ascii="Calibri" w:eastAsia="Calibri" w:hAnsi="Calibri" w:cs="Calibri"/>
          <w:sz w:val="20"/>
          <w:szCs w:val="20"/>
          <w:highlight w:val="white"/>
        </w:rPr>
        <w:t>.</w:t>
      </w:r>
    </w:p>
    <w:p w14:paraId="1B057CF7" w14:textId="77777777" w:rsidR="005D1917" w:rsidRDefault="005D1917">
      <w:pPr>
        <w:ind w:left="0" w:right="-376" w:hanging="2"/>
        <w:jc w:val="both"/>
        <w:rPr>
          <w:rFonts w:ascii="Calibri" w:eastAsia="Calibri" w:hAnsi="Calibri" w:cs="Calibri"/>
          <w:sz w:val="20"/>
          <w:szCs w:val="20"/>
          <w:highlight w:val="white"/>
        </w:rPr>
      </w:pPr>
    </w:p>
    <w:p w14:paraId="3C97BF4F" w14:textId="77777777" w:rsidR="005D1917" w:rsidRDefault="00000000">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14:paraId="249320A7" w14:textId="77777777" w:rsidR="005D1917" w:rsidRDefault="005D1917">
      <w:pPr>
        <w:ind w:left="0" w:right="-376" w:hanging="2"/>
        <w:jc w:val="both"/>
        <w:rPr>
          <w:rFonts w:ascii="Calibri" w:eastAsia="Calibri" w:hAnsi="Calibri" w:cs="Calibri"/>
          <w:sz w:val="20"/>
          <w:szCs w:val="20"/>
          <w:highlight w:val="white"/>
        </w:rPr>
      </w:pPr>
    </w:p>
    <w:p w14:paraId="3B58702C" w14:textId="77777777" w:rsidR="005D1917" w:rsidRDefault="00000000">
      <w:pPr>
        <w:numPr>
          <w:ilvl w:val="0"/>
          <w:numId w:val="9"/>
        </w:numPr>
        <w:ind w:left="0" w:right="-376" w:hanging="2"/>
        <w:jc w:val="both"/>
        <w:rPr>
          <w:rFonts w:ascii="Calibri" w:eastAsia="Calibri" w:hAnsi="Calibri" w:cs="Calibri"/>
          <w:sz w:val="20"/>
          <w:szCs w:val="20"/>
          <w:highlight w:val="white"/>
        </w:rPr>
      </w:pPr>
      <w:bookmarkStart w:id="6" w:name="_heading=h.30j0zll" w:colFirst="0" w:colLast="0"/>
      <w:bookmarkEnd w:id="6"/>
      <w:r>
        <w:rPr>
          <w:rFonts w:ascii="Calibri" w:eastAsia="Calibri" w:hAnsi="Calibri" w:cs="Calibri"/>
          <w:sz w:val="20"/>
          <w:szCs w:val="20"/>
          <w:highlight w:val="white"/>
        </w:rPr>
        <w:t>Una vez determinado el resultado de la(s) adjudicación(es) correspondiente(s)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p>
    <w:p w14:paraId="4AD42917" w14:textId="77777777" w:rsidR="005D1917" w:rsidRDefault="005D191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13D9CDA0" w14:textId="77777777" w:rsidR="00CB1FDA" w:rsidRDefault="00000000" w:rsidP="00CB1FD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.xls,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14:paraId="25B24131" w14:textId="77777777" w:rsidR="00CB1FDA" w:rsidRDefault="00CB1FDA" w:rsidP="00CB1FDA">
      <w:pPr>
        <w:pStyle w:val="Prrafodelista"/>
        <w:ind w:left="0" w:hanging="2"/>
        <w:rPr>
          <w:rFonts w:ascii="Calibri" w:eastAsia="Calibri" w:hAnsi="Calibri" w:cs="Calibri"/>
          <w:sz w:val="20"/>
          <w:szCs w:val="20"/>
        </w:rPr>
      </w:pPr>
    </w:p>
    <w:p w14:paraId="545052BD" w14:textId="01F0F453" w:rsidR="00CB1FDA" w:rsidRPr="007E14BA" w:rsidRDefault="00000000" w:rsidP="00CB1FDA">
      <w:pPr>
        <w:numPr>
          <w:ilvl w:val="0"/>
          <w:numId w:val="9"/>
        </w:numPr>
        <w:ind w:left="0" w:right="-376" w:hanging="2"/>
        <w:jc w:val="both"/>
        <w:rPr>
          <w:rFonts w:ascii="Calibri" w:eastAsia="Calibri" w:hAnsi="Calibri" w:cs="Calibri"/>
          <w:sz w:val="20"/>
          <w:szCs w:val="20"/>
        </w:rPr>
      </w:pPr>
      <w:r w:rsidRPr="007E14BA">
        <w:rPr>
          <w:rFonts w:ascii="Calibri" w:eastAsia="Calibri" w:hAnsi="Calibri" w:cs="Calibri"/>
          <w:sz w:val="20"/>
          <w:szCs w:val="20"/>
        </w:rPr>
        <w:t xml:space="preserve">La facturación de lo contratado, para efectos de entrega y del pago respectivo, deberá ser conforme al </w:t>
      </w:r>
      <w:r w:rsidR="00CB1FDA" w:rsidRPr="007E14BA">
        <w:rPr>
          <w:rFonts w:asciiTheme="majorHAnsi" w:eastAsia="Calibri" w:hAnsiTheme="majorHAnsi" w:cstheme="majorHAnsi"/>
          <w:b/>
          <w:sz w:val="20"/>
          <w:szCs w:val="20"/>
        </w:rPr>
        <w:t>Anexo D “Requisitos de facturación” y Anexo O “Requisitos de facturación ISAPEG”.</w:t>
      </w:r>
    </w:p>
    <w:p w14:paraId="7FF16BC0" w14:textId="441A73F5" w:rsidR="005D1917" w:rsidRPr="00CB1FDA" w:rsidRDefault="005D1917" w:rsidP="00CB1FDA">
      <w:pPr>
        <w:ind w:leftChars="0" w:left="0" w:right="-376" w:firstLineChars="0" w:firstLine="0"/>
        <w:jc w:val="both"/>
        <w:rPr>
          <w:rFonts w:ascii="Calibri" w:eastAsia="Calibri" w:hAnsi="Calibri" w:cs="Calibri"/>
          <w:sz w:val="20"/>
          <w:szCs w:val="20"/>
          <w:highlight w:val="yellow"/>
        </w:rPr>
      </w:pPr>
    </w:p>
    <w:p w14:paraId="6BBF9344" w14:textId="77777777" w:rsidR="005D1917"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lastRenderedPageBreak/>
        <w:t>La dependencia, entidad o la convocante, podrá compulsar y/o verificar la veracidad de la información o documentación integrada como parte de las ofertas presentadas, durante el procedimiento de contratación y previo a la celebración del contrato.</w:t>
      </w:r>
    </w:p>
    <w:p w14:paraId="2F8194E9" w14:textId="77777777" w:rsidR="005D1917" w:rsidRDefault="005D1917">
      <w:pPr>
        <w:ind w:left="0" w:right="-376" w:hanging="2"/>
        <w:jc w:val="both"/>
        <w:rPr>
          <w:rFonts w:ascii="Calibri" w:eastAsia="Calibri" w:hAnsi="Calibri" w:cs="Calibri"/>
          <w:sz w:val="20"/>
          <w:szCs w:val="20"/>
          <w:highlight w:val="yellow"/>
        </w:rPr>
      </w:pPr>
    </w:p>
    <w:p w14:paraId="193A7634" w14:textId="77777777" w:rsidR="005D1917" w:rsidRDefault="005D1917">
      <w:pPr>
        <w:ind w:left="0" w:right="-376" w:hanging="2"/>
        <w:jc w:val="both"/>
        <w:rPr>
          <w:rFonts w:ascii="Calibri" w:eastAsia="Calibri" w:hAnsi="Calibri" w:cs="Calibri"/>
          <w:sz w:val="20"/>
          <w:szCs w:val="20"/>
        </w:rPr>
      </w:pPr>
    </w:p>
    <w:p w14:paraId="72D56E45" w14:textId="44A13D85" w:rsidR="005D1917" w:rsidRDefault="00000000">
      <w:pPr>
        <w:ind w:left="0" w:right="-376" w:hanging="2"/>
        <w:jc w:val="both"/>
        <w:rPr>
          <w:rFonts w:ascii="Calibri" w:eastAsia="Calibri" w:hAnsi="Calibri" w:cs="Calibri"/>
          <w:sz w:val="20"/>
          <w:szCs w:val="20"/>
        </w:rPr>
      </w:pPr>
      <w:r w:rsidRPr="00CB1FDA">
        <w:rPr>
          <w:rFonts w:ascii="Calibri" w:eastAsia="Calibri" w:hAnsi="Calibri" w:cs="Calibri"/>
          <w:b/>
          <w:sz w:val="20"/>
          <w:szCs w:val="20"/>
        </w:rPr>
        <w:t>Fundamento:</w:t>
      </w:r>
      <w:r w:rsidRPr="00CB1FDA">
        <w:rPr>
          <w:rFonts w:ascii="Calibri" w:eastAsia="Calibri" w:hAnsi="Calibri" w:cs="Calibri"/>
          <w:sz w:val="20"/>
          <w:szCs w:val="20"/>
        </w:rPr>
        <w:t xml:space="preserve"> Artículo 48, fracción I inciso d</w:t>
      </w:r>
      <w:r w:rsidR="00D2124B" w:rsidRPr="00CB1FDA">
        <w:rPr>
          <w:rFonts w:ascii="Calibri" w:eastAsia="Calibri" w:hAnsi="Calibri" w:cs="Calibri"/>
          <w:sz w:val="20"/>
          <w:szCs w:val="20"/>
        </w:rPr>
        <w:t>) de</w:t>
      </w:r>
      <w:r w:rsidRPr="00CB1FDA">
        <w:rPr>
          <w:rFonts w:ascii="Calibri" w:eastAsia="Calibri" w:hAnsi="Calibri" w:cs="Calibri"/>
          <w:sz w:val="20"/>
          <w:szCs w:val="20"/>
        </w:rPr>
        <w:t xml:space="preserve"> la Ley.</w:t>
      </w:r>
    </w:p>
    <w:p w14:paraId="00F454EA" w14:textId="77777777" w:rsidR="005D1917" w:rsidRDefault="005D1917">
      <w:pPr>
        <w:ind w:left="0" w:right="-376" w:hanging="2"/>
        <w:jc w:val="both"/>
        <w:rPr>
          <w:rFonts w:ascii="Calibri" w:eastAsia="Calibri" w:hAnsi="Calibri" w:cs="Calibri"/>
          <w:sz w:val="20"/>
          <w:szCs w:val="20"/>
        </w:rPr>
      </w:pPr>
    </w:p>
    <w:p w14:paraId="386A549F" w14:textId="77777777" w:rsidR="005D1917" w:rsidRDefault="00000000">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14:paraId="623D39C4" w14:textId="77777777" w:rsidR="005D1917" w:rsidRDefault="00000000">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14:paraId="61DE0FFC" w14:textId="77777777" w:rsidR="005D1917" w:rsidRDefault="00000000">
      <w:pPr>
        <w:ind w:left="0" w:right="-376" w:hanging="2"/>
        <w:jc w:val="both"/>
        <w:rPr>
          <w:rFonts w:ascii="Calibri" w:eastAsia="Calibri" w:hAnsi="Calibri" w:cs="Calibri"/>
          <w:sz w:val="20"/>
          <w:szCs w:val="20"/>
        </w:rPr>
      </w:pPr>
      <w:bookmarkStart w:id="7" w:name="_heading=h.1fob9te" w:colFirst="0" w:colLast="0"/>
      <w:bookmarkEnd w:id="7"/>
      <w:r>
        <w:rPr>
          <w:rFonts w:ascii="Calibri" w:eastAsia="Calibri" w:hAnsi="Calibri" w:cs="Calibri"/>
          <w:b/>
          <w:sz w:val="20"/>
          <w:szCs w:val="20"/>
        </w:rPr>
        <w:t>Gobierno del Estado de Guanajuato.</w:t>
      </w:r>
    </w:p>
    <w:sectPr w:rsidR="005D1917">
      <w:headerReference w:type="even" r:id="rId25"/>
      <w:headerReference w:type="default" r:id="rId26"/>
      <w:footerReference w:type="even" r:id="rId27"/>
      <w:footerReference w:type="default" r:id="rId28"/>
      <w:headerReference w:type="first" r:id="rId29"/>
      <w:footerReference w:type="first" r:id="rId30"/>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80CB8" w14:textId="77777777" w:rsidR="0013628B" w:rsidRDefault="0013628B">
      <w:pPr>
        <w:spacing w:line="240" w:lineRule="auto"/>
        <w:ind w:left="0" w:hanging="2"/>
      </w:pPr>
      <w:r>
        <w:separator/>
      </w:r>
    </w:p>
  </w:endnote>
  <w:endnote w:type="continuationSeparator" w:id="0">
    <w:p w14:paraId="65274348" w14:textId="77777777" w:rsidR="0013628B" w:rsidRDefault="0013628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Ottawa">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ben">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04640" w14:textId="77777777" w:rsidR="00FB2429" w:rsidRDefault="00FB2429">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2D849" w14:textId="77777777" w:rsidR="00FB2429" w:rsidRDefault="00FB2429">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3D4CD" w14:textId="77777777" w:rsidR="00FB2429" w:rsidRDefault="00FB2429">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B4D921" w14:textId="77777777" w:rsidR="0013628B" w:rsidRDefault="0013628B">
      <w:pPr>
        <w:spacing w:line="240" w:lineRule="auto"/>
        <w:ind w:left="0" w:hanging="2"/>
      </w:pPr>
      <w:r>
        <w:separator/>
      </w:r>
    </w:p>
  </w:footnote>
  <w:footnote w:type="continuationSeparator" w:id="0">
    <w:p w14:paraId="3EB0AE69" w14:textId="77777777" w:rsidR="0013628B" w:rsidRDefault="0013628B">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BCE29" w14:textId="77777777" w:rsidR="00FB2429" w:rsidRDefault="00FB2429">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A7E3B" w14:textId="77777777" w:rsidR="005D1917" w:rsidRDefault="00000000">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14:paraId="31697759" w14:textId="77777777" w:rsidR="005D1917" w:rsidRDefault="005D1917">
    <w:pPr>
      <w:ind w:left="0" w:hanging="2"/>
      <w:jc w:val="both"/>
      <w:rPr>
        <w:sz w:val="18"/>
        <w:szCs w:val="18"/>
      </w:rPr>
    </w:pPr>
  </w:p>
  <w:p w14:paraId="361469F9" w14:textId="77777777" w:rsidR="005D1917" w:rsidRDefault="00000000">
    <w:pPr>
      <w:ind w:left="0" w:hanging="2"/>
      <w:jc w:val="center"/>
      <w:rPr>
        <w:color w:val="000000"/>
      </w:rPr>
    </w:pPr>
    <w:r>
      <w:rPr>
        <w:noProof/>
        <w:sz w:val="20"/>
        <w:szCs w:val="20"/>
      </w:rPr>
      <w:drawing>
        <wp:inline distT="114300" distB="114300" distL="114300" distR="114300" wp14:anchorId="08CCB038" wp14:editId="2F910BB8">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F6258" w14:textId="77777777" w:rsidR="00FB2429" w:rsidRDefault="00FB2429">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94829"/>
    <w:multiLevelType w:val="hybridMultilevel"/>
    <w:tmpl w:val="00B0A632"/>
    <w:lvl w:ilvl="0" w:tplc="080A0001">
      <w:start w:val="1"/>
      <w:numFmt w:val="bullet"/>
      <w:lvlText w:val=""/>
      <w:lvlJc w:val="left"/>
      <w:pPr>
        <w:ind w:left="153" w:hanging="360"/>
      </w:pPr>
      <w:rPr>
        <w:rFonts w:ascii="Symbol" w:hAnsi="Symbol"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1" w15:restartNumberingAfterBreak="0">
    <w:nsid w:val="0E770B5F"/>
    <w:multiLevelType w:val="multilevel"/>
    <w:tmpl w:val="E68C1CE0"/>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15:restartNumberingAfterBreak="0">
    <w:nsid w:val="0F5A3533"/>
    <w:multiLevelType w:val="multilevel"/>
    <w:tmpl w:val="2960A89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3" w15:restartNumberingAfterBreak="0">
    <w:nsid w:val="111D49AC"/>
    <w:multiLevelType w:val="multilevel"/>
    <w:tmpl w:val="2138B07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12E50873"/>
    <w:multiLevelType w:val="multilevel"/>
    <w:tmpl w:val="94866C8E"/>
    <w:lvl w:ilvl="0">
      <w:start w:val="9"/>
      <w:numFmt w:val="decimal"/>
      <w:lvlText w:val="%1."/>
      <w:lvlJc w:val="left"/>
      <w:pPr>
        <w:ind w:left="720" w:hanging="360"/>
      </w:pPr>
      <w:rPr>
        <w:rFonts w:hint="default"/>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5" w15:restartNumberingAfterBreak="0">
    <w:nsid w:val="130962D9"/>
    <w:multiLevelType w:val="multilevel"/>
    <w:tmpl w:val="B5E8389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6" w15:restartNumberingAfterBreak="0">
    <w:nsid w:val="14A10E56"/>
    <w:multiLevelType w:val="multilevel"/>
    <w:tmpl w:val="4B24F2F6"/>
    <w:lvl w:ilvl="0">
      <w:start w:val="3"/>
      <w:numFmt w:val="decimal"/>
      <w:lvlText w:val="%1."/>
      <w:lvlJc w:val="left"/>
      <w:pPr>
        <w:ind w:left="720" w:hanging="360"/>
      </w:pPr>
      <w:rPr>
        <w:rFonts w:hint="default"/>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7" w15:restartNumberingAfterBreak="0">
    <w:nsid w:val="16FF6399"/>
    <w:multiLevelType w:val="multilevel"/>
    <w:tmpl w:val="77F0983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8" w15:restartNumberingAfterBreak="0">
    <w:nsid w:val="184C57FD"/>
    <w:multiLevelType w:val="multilevel"/>
    <w:tmpl w:val="7FAEC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B2E6F51"/>
    <w:multiLevelType w:val="multilevel"/>
    <w:tmpl w:val="4B24F2F6"/>
    <w:lvl w:ilvl="0">
      <w:start w:val="3"/>
      <w:numFmt w:val="decimal"/>
      <w:lvlText w:val="%1."/>
      <w:lvlJc w:val="left"/>
      <w:pPr>
        <w:ind w:left="720" w:hanging="360"/>
      </w:pPr>
      <w:rPr>
        <w:rFonts w:hint="default"/>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0" w15:restartNumberingAfterBreak="0">
    <w:nsid w:val="2210001B"/>
    <w:multiLevelType w:val="multilevel"/>
    <w:tmpl w:val="7C3ECA2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1" w15:restartNumberingAfterBreak="0">
    <w:nsid w:val="23D13AC7"/>
    <w:multiLevelType w:val="hybridMultilevel"/>
    <w:tmpl w:val="82244870"/>
    <w:lvl w:ilvl="0" w:tplc="04090001">
      <w:start w:val="1"/>
      <w:numFmt w:val="bullet"/>
      <w:lvlText w:val=""/>
      <w:lvlJc w:val="left"/>
      <w:pPr>
        <w:ind w:left="151" w:hanging="360"/>
      </w:pPr>
      <w:rPr>
        <w:rFonts w:ascii="Symbol" w:hAnsi="Symbol" w:hint="default"/>
      </w:rPr>
    </w:lvl>
    <w:lvl w:ilvl="1" w:tplc="04090003">
      <w:start w:val="1"/>
      <w:numFmt w:val="bullet"/>
      <w:lvlText w:val="o"/>
      <w:lvlJc w:val="left"/>
      <w:pPr>
        <w:ind w:left="871" w:hanging="360"/>
      </w:pPr>
      <w:rPr>
        <w:rFonts w:ascii="Courier New" w:hAnsi="Courier New" w:cs="Courier New" w:hint="default"/>
      </w:rPr>
    </w:lvl>
    <w:lvl w:ilvl="2" w:tplc="04090005">
      <w:start w:val="1"/>
      <w:numFmt w:val="bullet"/>
      <w:lvlText w:val=""/>
      <w:lvlJc w:val="left"/>
      <w:pPr>
        <w:ind w:left="1591" w:hanging="360"/>
      </w:pPr>
      <w:rPr>
        <w:rFonts w:ascii="Wingdings" w:hAnsi="Wingdings" w:hint="default"/>
      </w:rPr>
    </w:lvl>
    <w:lvl w:ilvl="3" w:tplc="04090001">
      <w:start w:val="1"/>
      <w:numFmt w:val="bullet"/>
      <w:lvlText w:val=""/>
      <w:lvlJc w:val="left"/>
      <w:pPr>
        <w:ind w:left="2311" w:hanging="360"/>
      </w:pPr>
      <w:rPr>
        <w:rFonts w:ascii="Symbol" w:hAnsi="Symbol" w:hint="default"/>
      </w:rPr>
    </w:lvl>
    <w:lvl w:ilvl="4" w:tplc="04090003">
      <w:start w:val="1"/>
      <w:numFmt w:val="bullet"/>
      <w:lvlText w:val="o"/>
      <w:lvlJc w:val="left"/>
      <w:pPr>
        <w:ind w:left="3031" w:hanging="360"/>
      </w:pPr>
      <w:rPr>
        <w:rFonts w:ascii="Courier New" w:hAnsi="Courier New" w:cs="Courier New" w:hint="default"/>
      </w:rPr>
    </w:lvl>
    <w:lvl w:ilvl="5" w:tplc="04090005">
      <w:start w:val="1"/>
      <w:numFmt w:val="bullet"/>
      <w:lvlText w:val=""/>
      <w:lvlJc w:val="left"/>
      <w:pPr>
        <w:ind w:left="3751" w:hanging="360"/>
      </w:pPr>
      <w:rPr>
        <w:rFonts w:ascii="Wingdings" w:hAnsi="Wingdings" w:hint="default"/>
      </w:rPr>
    </w:lvl>
    <w:lvl w:ilvl="6" w:tplc="04090001">
      <w:start w:val="1"/>
      <w:numFmt w:val="bullet"/>
      <w:lvlText w:val=""/>
      <w:lvlJc w:val="left"/>
      <w:pPr>
        <w:ind w:left="4471" w:hanging="360"/>
      </w:pPr>
      <w:rPr>
        <w:rFonts w:ascii="Symbol" w:hAnsi="Symbol" w:hint="default"/>
      </w:rPr>
    </w:lvl>
    <w:lvl w:ilvl="7" w:tplc="04090003">
      <w:start w:val="1"/>
      <w:numFmt w:val="bullet"/>
      <w:lvlText w:val="o"/>
      <w:lvlJc w:val="left"/>
      <w:pPr>
        <w:ind w:left="5191" w:hanging="360"/>
      </w:pPr>
      <w:rPr>
        <w:rFonts w:ascii="Courier New" w:hAnsi="Courier New" w:cs="Courier New" w:hint="default"/>
      </w:rPr>
    </w:lvl>
    <w:lvl w:ilvl="8" w:tplc="04090005">
      <w:start w:val="1"/>
      <w:numFmt w:val="bullet"/>
      <w:lvlText w:val=""/>
      <w:lvlJc w:val="left"/>
      <w:pPr>
        <w:ind w:left="5911" w:hanging="360"/>
      </w:pPr>
      <w:rPr>
        <w:rFonts w:ascii="Wingdings" w:hAnsi="Wingdings" w:hint="default"/>
      </w:rPr>
    </w:lvl>
  </w:abstractNum>
  <w:abstractNum w:abstractNumId="12" w15:restartNumberingAfterBreak="0">
    <w:nsid w:val="23DA0ADC"/>
    <w:multiLevelType w:val="multilevel"/>
    <w:tmpl w:val="7FBCADFA"/>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2C445EB9"/>
    <w:multiLevelType w:val="multilevel"/>
    <w:tmpl w:val="52B664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15:restartNumberingAfterBreak="0">
    <w:nsid w:val="2C4E57C0"/>
    <w:multiLevelType w:val="multilevel"/>
    <w:tmpl w:val="535A082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2D44330C"/>
    <w:multiLevelType w:val="multilevel"/>
    <w:tmpl w:val="3E1E91D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32A0507C"/>
    <w:multiLevelType w:val="multilevel"/>
    <w:tmpl w:val="D624B2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57161EA"/>
    <w:multiLevelType w:val="multilevel"/>
    <w:tmpl w:val="12E42B9A"/>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8" w15:restartNumberingAfterBreak="0">
    <w:nsid w:val="374500FA"/>
    <w:multiLevelType w:val="multilevel"/>
    <w:tmpl w:val="52A4AE5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9" w15:restartNumberingAfterBreak="0">
    <w:nsid w:val="3ECC584F"/>
    <w:multiLevelType w:val="multilevel"/>
    <w:tmpl w:val="43FEB982"/>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0" w15:restartNumberingAfterBreak="0">
    <w:nsid w:val="41A1784F"/>
    <w:multiLevelType w:val="multilevel"/>
    <w:tmpl w:val="99446BB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1" w15:restartNumberingAfterBreak="0">
    <w:nsid w:val="514D2D10"/>
    <w:multiLevelType w:val="multilevel"/>
    <w:tmpl w:val="03F08506"/>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628A178F"/>
    <w:multiLevelType w:val="multilevel"/>
    <w:tmpl w:val="14380EA0"/>
    <w:lvl w:ilvl="0">
      <w:start w:val="2"/>
      <w:numFmt w:val="decimal"/>
      <w:lvlText w:val="%1"/>
      <w:lvlJc w:val="left"/>
      <w:pPr>
        <w:ind w:left="360" w:hanging="360"/>
      </w:pPr>
      <w:rPr>
        <w:rFonts w:hint="default"/>
        <w:b w:val="0"/>
        <w:i w:val="0"/>
      </w:rPr>
    </w:lvl>
    <w:lvl w:ilvl="1">
      <w:start w:val="6"/>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720" w:hanging="72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080" w:hanging="108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440" w:hanging="1440"/>
      </w:pPr>
      <w:rPr>
        <w:rFonts w:hint="default"/>
        <w:b w:val="0"/>
        <w:i w:val="0"/>
      </w:rPr>
    </w:lvl>
  </w:abstractNum>
  <w:abstractNum w:abstractNumId="23" w15:restartNumberingAfterBreak="0">
    <w:nsid w:val="7711218E"/>
    <w:multiLevelType w:val="hybridMultilevel"/>
    <w:tmpl w:val="1E76F22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16cid:durableId="1019232012">
    <w:abstractNumId w:val="12"/>
  </w:num>
  <w:num w:numId="2" w16cid:durableId="1677688551">
    <w:abstractNumId w:val="5"/>
  </w:num>
  <w:num w:numId="3" w16cid:durableId="1974361416">
    <w:abstractNumId w:val="15"/>
  </w:num>
  <w:num w:numId="4" w16cid:durableId="809202009">
    <w:abstractNumId w:val="7"/>
  </w:num>
  <w:num w:numId="5" w16cid:durableId="1702704715">
    <w:abstractNumId w:val="20"/>
  </w:num>
  <w:num w:numId="6" w16cid:durableId="2011063049">
    <w:abstractNumId w:val="17"/>
  </w:num>
  <w:num w:numId="7" w16cid:durableId="2133283281">
    <w:abstractNumId w:val="18"/>
  </w:num>
  <w:num w:numId="8" w16cid:durableId="1448157622">
    <w:abstractNumId w:val="3"/>
  </w:num>
  <w:num w:numId="9" w16cid:durableId="1981692095">
    <w:abstractNumId w:val="10"/>
  </w:num>
  <w:num w:numId="10" w16cid:durableId="905338569">
    <w:abstractNumId w:val="8"/>
  </w:num>
  <w:num w:numId="11" w16cid:durableId="1124693266">
    <w:abstractNumId w:val="16"/>
  </w:num>
  <w:num w:numId="12" w16cid:durableId="2032216636">
    <w:abstractNumId w:val="21"/>
  </w:num>
  <w:num w:numId="13" w16cid:durableId="137111338">
    <w:abstractNumId w:val="14"/>
  </w:num>
  <w:num w:numId="14" w16cid:durableId="1740060181">
    <w:abstractNumId w:val="19"/>
  </w:num>
  <w:num w:numId="15" w16cid:durableId="2076774505">
    <w:abstractNumId w:val="13"/>
  </w:num>
  <w:num w:numId="16" w16cid:durableId="856190733">
    <w:abstractNumId w:val="0"/>
  </w:num>
  <w:num w:numId="17" w16cid:durableId="690422251">
    <w:abstractNumId w:val="11"/>
  </w:num>
  <w:num w:numId="18" w16cid:durableId="1888682509">
    <w:abstractNumId w:val="22"/>
  </w:num>
  <w:num w:numId="19" w16cid:durableId="247807383">
    <w:abstractNumId w:val="9"/>
  </w:num>
  <w:num w:numId="20" w16cid:durableId="682437807">
    <w:abstractNumId w:val="6"/>
  </w:num>
  <w:num w:numId="21" w16cid:durableId="199244240">
    <w:abstractNumId w:val="4"/>
  </w:num>
  <w:num w:numId="22" w16cid:durableId="874660751">
    <w:abstractNumId w:val="23"/>
  </w:num>
  <w:num w:numId="23" w16cid:durableId="216673826">
    <w:abstractNumId w:val="1"/>
  </w:num>
  <w:num w:numId="24" w16cid:durableId="17318099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917"/>
    <w:rsid w:val="00014FC8"/>
    <w:rsid w:val="00031873"/>
    <w:rsid w:val="0008442A"/>
    <w:rsid w:val="000A5DC0"/>
    <w:rsid w:val="000C3B6D"/>
    <w:rsid w:val="0013628B"/>
    <w:rsid w:val="001C3D51"/>
    <w:rsid w:val="00207220"/>
    <w:rsid w:val="00297201"/>
    <w:rsid w:val="002C359C"/>
    <w:rsid w:val="002C74F1"/>
    <w:rsid w:val="00350A16"/>
    <w:rsid w:val="00397C95"/>
    <w:rsid w:val="003F23F4"/>
    <w:rsid w:val="004601C0"/>
    <w:rsid w:val="004724A4"/>
    <w:rsid w:val="004D512B"/>
    <w:rsid w:val="005212CE"/>
    <w:rsid w:val="005A6BB6"/>
    <w:rsid w:val="005D1917"/>
    <w:rsid w:val="006306B8"/>
    <w:rsid w:val="00651331"/>
    <w:rsid w:val="00653728"/>
    <w:rsid w:val="006D4687"/>
    <w:rsid w:val="006E6D8D"/>
    <w:rsid w:val="00712785"/>
    <w:rsid w:val="00753A5E"/>
    <w:rsid w:val="007D214E"/>
    <w:rsid w:val="007E14BA"/>
    <w:rsid w:val="009678F6"/>
    <w:rsid w:val="009B6D45"/>
    <w:rsid w:val="009D1A6D"/>
    <w:rsid w:val="009E6102"/>
    <w:rsid w:val="00A03BD3"/>
    <w:rsid w:val="00A25E68"/>
    <w:rsid w:val="00A50852"/>
    <w:rsid w:val="00A96572"/>
    <w:rsid w:val="00AE3ED3"/>
    <w:rsid w:val="00B67CBE"/>
    <w:rsid w:val="00BD55E9"/>
    <w:rsid w:val="00C40CA4"/>
    <w:rsid w:val="00CB1FDA"/>
    <w:rsid w:val="00D2124B"/>
    <w:rsid w:val="00D31EF3"/>
    <w:rsid w:val="00D71B4A"/>
    <w:rsid w:val="00DD311C"/>
    <w:rsid w:val="00E35351"/>
    <w:rsid w:val="00E7072C"/>
    <w:rsid w:val="00EB0253"/>
    <w:rsid w:val="00F430B7"/>
    <w:rsid w:val="00F77452"/>
    <w:rsid w:val="00FB2429"/>
    <w:rsid w:val="00FE208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53D13"/>
  <w15:docId w15:val="{85A4CC12-156D-495F-95B2-B168C92B3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2972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mailto:agbravoriv@guanajuato.gob.mx" TargetMode="External"/><Relationship Id="rId18" Type="http://schemas.openxmlformats.org/officeDocument/2006/relationships/hyperlink" Target="mailto:rec_materiales@upjr.edu.mx"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dgrmsg.guanajuato.gob.mx/manuales/manualSRM.pdf"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________@guanajuato.gob.mx" TargetMode="External"/><Relationship Id="rId24" Type="http://schemas.openxmlformats.org/officeDocument/2006/relationships/hyperlink" Target="https://pseig.guanajuato.gob.mx:9100/irj/porta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hyperlink" Target="http://transparencia.guanajuato.gob.mx/transparencia/informacion_publica_licitaciones.php" TargetMode="External"/><Relationship Id="rId28" Type="http://schemas.openxmlformats.org/officeDocument/2006/relationships/footer" Target="footer2.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mailto:servicioti@guanajuato.gob.mx"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21</Pages>
  <Words>9746</Words>
  <Characters>53608</Characters>
  <Application>Microsoft Office Word</Application>
  <DocSecurity>0</DocSecurity>
  <Lines>446</Lines>
  <Paragraphs>126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ANA GABRIELA BRAVO RIVERA</cp:lastModifiedBy>
  <cp:revision>29</cp:revision>
  <dcterms:created xsi:type="dcterms:W3CDTF">2022-03-03T00:38:00Z</dcterms:created>
  <dcterms:modified xsi:type="dcterms:W3CDTF">2024-03-21T18:29:00Z</dcterms:modified>
</cp:coreProperties>
</file>